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wmf" ContentType="image/x-wmf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Tretekstu"/>
        <w:widowControl w:val="false"/>
        <w:tabs>
          <w:tab w:val="clear" w:pos="708"/>
          <w:tab w:val="left" w:pos="-200" w:leader="none"/>
          <w:tab w:val="left" w:pos="0" w:leader="none"/>
        </w:tabs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sz w:val="20"/>
          <w:szCs w:val="20"/>
          <w:lang w:val="uk-UA"/>
        </w:rPr>
      </w:pPr>
      <w:r>
        <w:rPr>
          <w:rFonts w:cs="Calibri" w:cstheme="minorHAnsi"/>
          <w:sz w:val="20"/>
          <w:szCs w:val="20"/>
          <w:lang w:val="uk-UA"/>
        </w:rPr>
        <mc:AlternateContent>
          <mc:Choice Requires="wpg">
            <w:drawing>
              <wp:anchor behindDoc="1" distT="0" distB="0" distL="0" distR="0" simplePos="0" locked="0" layoutInCell="0" allowOverlap="1" relativeHeight="10">
                <wp:simplePos x="0" y="0"/>
                <wp:positionH relativeFrom="column">
                  <wp:posOffset>70485</wp:posOffset>
                </wp:positionH>
                <wp:positionV relativeFrom="paragraph">
                  <wp:posOffset>-125730</wp:posOffset>
                </wp:positionV>
                <wp:extent cx="2861310" cy="608330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560" cy="607680"/>
                        </a:xfrm>
                      </wpg:grpSpPr>
                      <wps:wsp>
                        <wps:cNvSpPr/>
                        <wps:spPr>
                          <a:xfrm>
                            <a:off x="1480680" y="47160"/>
                            <a:ext cx="1379880" cy="54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szCs w:val="20"/>
                                  <w:rFonts w:ascii="Times New Roman" w:hAnsi="Times New Roman" w:eastAsia="Times New Roman" w:cs="Times New Roman"/>
                                  <w:lang w:eastAsia="pl-PL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/>
                                  <w:iCs w:val="false"/>
                                  <w:smallCaps w:val="false"/>
                                  <w:caps w:val="false"/>
                                  <w:rFonts w:eastAsia="Times New Roman" w:ascii="Calibri Light" w:hAnsi="Calibri Light" w:cs="Calibri Light"/>
                                  <w:lang w:eastAsia="pl-PL"/>
                                </w:rPr>
                                <w:t xml:space="preserve">         </w:t>
                              </w:r>
                              <w:r>
                                <w:rPr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z w:val="24"/>
                                  <w:spacing w:val="0"/>
                                  <w:bCs/>
                                  <w:iCs w:val="false"/>
                                  <w:smallCaps w:val="false"/>
                                  <w:caps w:val="false"/>
                                  <w:sz w:val="24"/>
                                  <w:szCs w:val="24"/>
                                  <w:rFonts w:eastAsia="Times New Roman" w:ascii="Calibri Light" w:hAnsi="Calibri Light" w:cs="Calibri Light"/>
                                  <w:lang w:eastAsia="pl-PL"/>
                                </w:rPr>
                                <w:t>Змінні частини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1452240" cy="607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Obraz1" style="position:absolute;margin-left:5.55pt;margin-top:-9.9pt;width:225.25pt;height:47.85pt" coordorigin="111,-198" coordsize="4505,957">
                <v:rect id="shape_0" fillcolor="white" stroked="f" style="position:absolute;left:2443;top:-124;width:2172;height:851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2"/>
                            <w:szCs w:val="20"/>
                            <w:rFonts w:ascii="Times New Roman" w:hAnsi="Times New Roman" w:eastAsia="Times New Roman" w:cs="Times New Roman"/>
                            <w:lang w:eastAsia="pl-PL"/>
                          </w:rPr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/>
                            <w:iCs w:val="false"/>
                            <w:smallCaps w:val="false"/>
                            <w:caps w:val="false"/>
                            <w:rFonts w:eastAsia="Times New Roman" w:ascii="Calibri Light" w:hAnsi="Calibri Light" w:cs="Calibri Light"/>
                            <w:lang w:eastAsia="pl-PL"/>
                          </w:rPr>
                          <w:t xml:space="preserve">         </w:t>
                        </w:r>
                        <w:r>
                          <w:rPr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z w:val="24"/>
                            <w:spacing w:val="0"/>
                            <w:bCs/>
                            <w:iCs w:val="false"/>
                            <w:smallCaps w:val="false"/>
                            <w:caps w:val="false"/>
                            <w:sz w:val="24"/>
                            <w:szCs w:val="24"/>
                            <w:rFonts w:eastAsia="Times New Roman" w:ascii="Calibri Light" w:hAnsi="Calibri Light" w:cs="Calibri Light"/>
                            <w:lang w:eastAsia="pl-PL"/>
                          </w:rPr>
                          <w:t>Змінні частини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#3465a4" joinstyle="round" endcap="flat"/>
                </v:rect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111;top:-198;width:2286;height:956;v-text-anchor:middle" type="shapetype_75">
                  <v:imagedata r:id="rId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Tretekstu"/>
        <w:widowControl w:val="false"/>
        <w:tabs>
          <w:tab w:val="clear" w:pos="708"/>
          <w:tab w:val="left" w:pos="-200" w:leader="none"/>
          <w:tab w:val="left" w:pos="0" w:leader="none"/>
        </w:tabs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sz w:val="20"/>
          <w:szCs w:val="20"/>
          <w:lang w:val="uk-UA"/>
        </w:rPr>
      </w:pPr>
      <w:r>
        <w:rPr>
          <w:rFonts w:cs="Calibri" w:cstheme="minorHAnsi"/>
          <w:sz w:val="20"/>
          <w:szCs w:val="20"/>
          <w:lang w:val="uk-UA"/>
        </w:rPr>
      </w:r>
    </w:p>
    <w:p>
      <w:pPr>
        <w:pStyle w:val="Tretekstu"/>
        <w:widowControl w:val="false"/>
        <w:tabs>
          <w:tab w:val="clear" w:pos="708"/>
          <w:tab w:val="left" w:pos="-200" w:leader="none"/>
          <w:tab w:val="left" w:pos="0" w:leader="none"/>
        </w:tabs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sz w:val="20"/>
          <w:szCs w:val="20"/>
          <w:lang w:val="uk-UA"/>
        </w:rPr>
      </w:pPr>
      <w:r>
        <w:rPr>
          <w:rFonts w:cs="Calibri" w:cstheme="minorHAnsi"/>
          <w:sz w:val="20"/>
          <w:szCs w:val="20"/>
          <w:lang w:val="uk-UA"/>
        </w:rPr>
      </w:r>
    </w:p>
    <w:p>
      <w:pPr>
        <w:pStyle w:val="NoSpacing"/>
        <w:ind w:firstLine="708"/>
        <w:jc w:val="both"/>
        <w:rPr>
          <w:b/>
          <w:b/>
          <w:lang w:val="uk-UA"/>
        </w:rPr>
      </w:pPr>
      <w:r>
        <w:rPr>
          <w:b/>
          <w:lang w:val="uk-UA"/>
        </w:rPr>
        <w:t>Перший антифон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lang w:val="uk-UA"/>
        </w:rPr>
        <w:t>Ісповімся Тобі, Господи, всім серцем моїм,* розповім про всі чуда твої (Пс. 9,2).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lang w:val="uk-UA"/>
        </w:rPr>
        <w:t>Приспів: Молитвами Богородиці,* Спасе, спаси нас.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lang w:val="uk-UA"/>
        </w:rPr>
        <w:t>На раді праведних і сонмі –* великі діла Господні, явлені в усіх волях Його (Пс. 110,1-2).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lang w:val="uk-UA"/>
        </w:rPr>
        <w:t xml:space="preserve">Приспів: 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lang w:val="uk-UA"/>
        </w:rPr>
        <w:t>Ісповідування і велич – діло Його* і правда Його перебуває повік віку (Пс. 110,3).</w:t>
      </w:r>
    </w:p>
    <w:p>
      <w:pPr>
        <w:pStyle w:val="NoSpacing"/>
        <w:ind w:firstLine="708"/>
        <w:jc w:val="both"/>
        <w:rPr/>
      </w:pPr>
      <w:r>
        <w:rPr>
          <w:lang w:val="uk-UA"/>
        </w:rPr>
        <w:t xml:space="preserve">Приспів: </w:t>
      </w:r>
    </w:p>
    <w:p>
      <w:pPr>
        <w:pStyle w:val="NoSpacing"/>
        <w:ind w:firstLine="708"/>
        <w:jc w:val="both"/>
        <w:rPr>
          <w:b/>
          <w:b/>
        </w:rPr>
      </w:pPr>
      <w:r>
        <w:rPr>
          <w:b/>
        </w:rPr>
        <w:t>Третій антифон</w:t>
      </w:r>
    </w:p>
    <w:p>
      <w:pPr>
        <w:pStyle w:val="NoSpacing"/>
        <w:ind w:firstLine="708"/>
        <w:jc w:val="both"/>
        <w:rPr/>
      </w:pPr>
      <w:r>
        <w:rPr/>
        <w:t>Приспів: Спаси нас, Сину Божий,* що родився від Діви, співаємо Тобі: Алилуя.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b/>
          <w:lang w:val="uk-UA"/>
        </w:rPr>
        <w:t xml:space="preserve">Тропар воскресний, глас 6: </w:t>
      </w:r>
      <w:r>
        <w:rPr>
          <w:lang w:val="uk-UA"/>
        </w:rPr>
        <w:t>Ангельські сили на гробі твоїм* і ті, що стерегли, змертвіли* і стояла Марія у гробі,* шукаючи пречистого тіла твого.* Полонив Ти ада, та не спокусився ним,* зустрів єси Діву, даруючи життя.* Воскреслий з мертвих Господи, слава Тобі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b/>
          <w:lang w:val="uk-UA"/>
        </w:rPr>
        <w:t xml:space="preserve">Також свята, глас 4: </w:t>
      </w:r>
      <w:r>
        <w:rPr>
          <w:lang w:val="uk-UA"/>
        </w:rPr>
        <w:t>Різдво твоє, Христе Боже наш,* засвітило світові світло розуміння:* в ньому бо ті, що звіздам служили, від звізди навчилися* поклонятися Тобі – Сонцю правди,* і пізнавати Тебе – Схід з висоти.* Господи, слава Тобі.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b/>
          <w:lang w:val="uk-UA"/>
        </w:rPr>
        <w:t>Слава:, глас 2</w:t>
      </w:r>
      <w:r>
        <w:rPr>
          <w:lang w:val="uk-UA"/>
        </w:rPr>
        <w:t>: Благовістуй, Йосифе, чудеса Давидові, богоотцю.* Ти бачив Діву, що родила;* з пастирями славословив Ти,* з волхвами поклонився Ти, від ангела вістку прийнявши.* Моли Христа Бога спасти душі наші.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b/>
          <w:lang w:val="uk-UA"/>
        </w:rPr>
        <w:t xml:space="preserve">I нині: </w:t>
      </w:r>
      <w:r>
        <w:rPr>
          <w:lang w:val="uk-UA"/>
        </w:rPr>
        <w:t>Кондак празника, глас 3: Діва днесь преістотного родить* і земля вертеп неприступному приносить.* Ангели з пастирями славословлять,* а волхви зо звіздою подорожують,* бо ради нас родилося дитя мале – предвічний Бог.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b/>
          <w:lang w:val="uk-UA"/>
        </w:rPr>
        <w:t xml:space="preserve">Прокімен, глас 6: </w:t>
      </w:r>
      <w:r>
        <w:rPr>
          <w:lang w:val="uk-UA"/>
        </w:rPr>
        <w:t>Спаси, Господи, людей твоїх і благослови насліддя твоє (Пс. 27,9).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b/>
          <w:lang w:val="uk-UA"/>
        </w:rPr>
        <w:t xml:space="preserve">Стих: </w:t>
      </w:r>
      <w:r>
        <w:rPr>
          <w:lang w:val="uk-UA"/>
        </w:rPr>
        <w:t>До Тебе, Господи, взиватиму, Боже мій, щоб не відвертався Ти мовчки від мене (Пс. 27,1).</w:t>
      </w:r>
    </w:p>
    <w:p>
      <w:pPr>
        <w:pStyle w:val="Tretekstu"/>
        <w:widowControl w:val="false"/>
        <w:tabs>
          <w:tab w:val="clear" w:pos="708"/>
          <w:tab w:val="left" w:pos="-200" w:leader="none"/>
          <w:tab w:val="left" w:pos="0" w:leader="none"/>
        </w:tabs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</w:rPr>
      </w:pPr>
      <w:r>
        <w:rPr>
          <w:b/>
          <w:bCs/>
          <w:lang w:val="uk-UA"/>
        </w:rPr>
        <w:t>I святим, глас 4:</w:t>
      </w:r>
      <w:r>
        <w:rPr>
          <w:lang w:val="uk-UA"/>
        </w:rPr>
        <w:t xml:space="preserve"> Дивний Бог у святих Своїх, Бог Ізраїлів (Пс. 67,36).</w:t>
      </w:r>
    </w:p>
    <w:p>
      <w:pPr>
        <w:pStyle w:val="Tretekstu"/>
        <w:widowControl w:val="false"/>
        <w:tabs>
          <w:tab w:val="clear" w:pos="708"/>
          <w:tab w:val="left" w:pos="-200" w:leader="none"/>
          <w:tab w:val="left" w:pos="0" w:leader="none"/>
        </w:tabs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lang w:val="uk-UA"/>
        </w:rPr>
      </w:pPr>
      <w:r>
        <w:rPr>
          <w:rFonts w:cs="Calibri" w:cstheme="minorHAnsi"/>
          <w:lang w:val="uk-UA"/>
        </w:rPr>
        <mc:AlternateContent>
          <mc:Choice Requires="wpg">
            <w:drawing>
              <wp:anchor behindDoc="1" distT="0" distB="0" distL="0" distR="0" simplePos="0" locked="0" layoutInCell="0" allowOverlap="1" relativeHeight="11">
                <wp:simplePos x="0" y="0"/>
                <wp:positionH relativeFrom="column">
                  <wp:posOffset>260985</wp:posOffset>
                </wp:positionH>
                <wp:positionV relativeFrom="paragraph">
                  <wp:posOffset>-137160</wp:posOffset>
                </wp:positionV>
                <wp:extent cx="2713990" cy="598805"/>
                <wp:effectExtent l="0" t="0" r="0" b="0"/>
                <wp:wrapNone/>
                <wp:docPr id="2" name="Obraz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3320" cy="59832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353960" y="0"/>
                            <a:ext cx="1359360" cy="59832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80808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82080"/>
                            <a:ext cx="1377360" cy="475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 w:eastAsia="Times New Roman" w:cs="Times New Roman"/>
                                  <w:color w:val="000000"/>
                                  <w:lang w:eastAsia="pl-PL"/>
                                </w:rPr>
                                <w:t>Апостол</w:t>
                              </w:r>
                              <w:r>
                                <w:rPr>
                                  <w:sz w:val="22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iCs w:val="false"/>
                                  <w:smallCaps w:val="false"/>
                                  <w:caps w:val="false"/>
                                  <w:b w:val="false"/>
                                  <w:bCs w:val="false"/>
                                  <w:rFonts w:ascii="Calibri" w:hAnsi="Calibri" w:eastAsia="Times New Roman" w:cs="Times New Roman"/>
                                  <w:color w:val="000000"/>
                                  <w:lang w:eastAsia="pl-PL"/>
                                </w:rPr>
                                <w:t>: До Галатів послання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 w:eastAsia="Times New Roman" w:cs="Times New Roman"/>
                                  <w:color w:val="000000"/>
                                  <w:lang w:eastAsia="pl-PL"/>
                                </w:rPr>
                                <w:t>200 зач.; 1, 11-19.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Obraz2" style="position:absolute;margin-left:20.55pt;margin-top:-10.8pt;width:213.65pt;height:47.1pt" coordorigin="411,-216" coordsize="4273,942">
                <v:shape id="shape_0" ID="Obraz 1" stroked="t" style="position:absolute;left:2543;top:-216;width:2140;height:941;v-text-anchor:middle" type="shapetype_75">
                  <v:imagedata r:id="rId5" o:detectmouseclick="t"/>
                  <w10:wrap type="none"/>
                  <v:stroke color="gray" joinstyle="round" endcap="flat"/>
                </v:shape>
                <v:rect id="shape_0" fillcolor="white" stroked="f" style="position:absolute;left:411;top:-87;width:2168;height:748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/>
                            <w:iCs w:val="false"/>
                            <w:smallCaps w:val="false"/>
                            <w:caps w:val="false"/>
                            <w:rFonts w:ascii="Calibri" w:hAnsi="Calibri" w:eastAsia="Times New Roman" w:cs="Times New Roman"/>
                            <w:color w:val="000000"/>
                            <w:lang w:eastAsia="pl-PL"/>
                          </w:rPr>
                          <w:t>Апостол</w:t>
                        </w:r>
                        <w:r>
                          <w:rPr>
                            <w:sz w:val="22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iCs w:val="false"/>
                            <w:smallCaps w:val="false"/>
                            <w:caps w:val="false"/>
                            <w:b w:val="false"/>
                            <w:bCs w:val="false"/>
                            <w:rFonts w:ascii="Calibri" w:hAnsi="Calibri" w:eastAsia="Times New Roman" w:cs="Times New Roman"/>
                            <w:color w:val="000000"/>
                            <w:lang w:eastAsia="pl-PL"/>
                          </w:rPr>
                          <w:t>: До Галатів послання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 w:eastAsia="Times New Roman" w:cs="Times New Roman"/>
                            <w:color w:val="000000"/>
                            <w:lang w:eastAsia="pl-PL"/>
                          </w:rPr>
                          <w:t>200 зач.; 1, 11-19.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Tretekstu"/>
        <w:widowControl w:val="false"/>
        <w:tabs>
          <w:tab w:val="clear" w:pos="708"/>
          <w:tab w:val="left" w:pos="-200" w:leader="none"/>
          <w:tab w:val="left" w:pos="0" w:leader="none"/>
        </w:tabs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lang w:val="uk-UA"/>
        </w:rPr>
      </w:pPr>
      <w:r>
        <w:rPr>
          <w:rFonts w:cs="Calibri" w:cstheme="minorHAnsi"/>
          <w:lang w:val="uk-UA"/>
        </w:rPr>
      </w:r>
    </w:p>
    <w:p>
      <w:pPr>
        <w:pStyle w:val="NoSpacing"/>
        <w:jc w:val="both"/>
        <w:rPr>
          <w:lang w:val="uk-UA"/>
        </w:rPr>
      </w:pPr>
      <w:r>
        <w:rPr>
          <w:lang w:val="uk-UA"/>
        </w:rPr>
      </w:r>
    </w:p>
    <w:p>
      <w:pPr>
        <w:pStyle w:val="NoSpacing"/>
        <w:jc w:val="both"/>
        <w:rPr>
          <w:lang w:val="uk-UA"/>
        </w:rPr>
      </w:pPr>
      <w:r>
        <w:rPr>
          <w:i/>
          <w:iCs/>
          <w:lang w:val="uk-UA"/>
        </w:rPr>
        <w:t>11</w:t>
      </w:r>
      <w:r>
        <w:rPr>
          <w:lang w:val="uk-UA"/>
        </w:rPr>
        <w:t xml:space="preserve">. Браття, сповіщаю вас, що Євангеліє, яке я вам проповідував, не від людей; </w:t>
      </w:r>
      <w:r>
        <w:rPr>
          <w:i/>
          <w:iCs/>
          <w:lang w:val="uk-UA"/>
        </w:rPr>
        <w:t>12</w:t>
      </w:r>
      <w:r>
        <w:rPr>
          <w:lang w:val="uk-UA"/>
        </w:rPr>
        <w:t xml:space="preserve">. бож я його не прийняв, ні навчився від людини, а через об'явлення Ісуса Христа. </w:t>
      </w:r>
      <w:r>
        <w:rPr>
          <w:i/>
          <w:iCs/>
          <w:lang w:val="uk-UA"/>
        </w:rPr>
        <w:t>13</w:t>
      </w:r>
      <w:r>
        <w:rPr>
          <w:lang w:val="uk-UA"/>
        </w:rPr>
        <w:t xml:space="preserve">. Ви чули про мою поведінку колись у юдействі, про те, як я жорстоко гонив Божу Церкву та руйнував її. </w:t>
      </w:r>
      <w:r>
        <w:rPr>
          <w:i/>
          <w:iCs/>
          <w:lang w:val="uk-UA"/>
        </w:rPr>
        <w:t>14</w:t>
      </w:r>
      <w:r>
        <w:rPr>
          <w:lang w:val="uk-UA"/>
        </w:rPr>
        <w:t xml:space="preserve">. Я визначався серед багатьох ровесників з мого роду, бувши запеклим прихильником передань моїх предків. </w:t>
      </w:r>
      <w:r>
        <w:rPr>
          <w:i/>
          <w:iCs/>
          <w:lang w:val="uk-UA"/>
        </w:rPr>
        <w:t>15</w:t>
      </w:r>
      <w:r>
        <w:rPr>
          <w:lang w:val="uk-UA"/>
        </w:rPr>
        <w:t xml:space="preserve">. Та коли той, хто вибрав мене вже від утроби матері моєї і покликав своєю благодаттю, зволив </w:t>
      </w:r>
      <w:r>
        <w:rPr>
          <w:i/>
          <w:iCs/>
          <w:lang w:val="uk-UA"/>
        </w:rPr>
        <w:t>16</w:t>
      </w:r>
      <w:r>
        <w:rPr>
          <w:lang w:val="uk-UA"/>
        </w:rPr>
        <w:t xml:space="preserve">. об'явити в мені Сина свого, щоб я проповідував його між поганами, я негайно, ні з ким не радившись, </w:t>
      </w:r>
      <w:r>
        <w:rPr>
          <w:i/>
          <w:iCs/>
          <w:lang w:val="uk-UA"/>
        </w:rPr>
        <w:t>17</w:t>
      </w:r>
      <w:r>
        <w:rPr>
          <w:lang w:val="uk-UA"/>
        </w:rPr>
        <w:t xml:space="preserve">. не пішов у Єрусалим до тих, що були апостолами передо мною, але пішов в Арабію і потім знову вернувся в Дамаск. </w:t>
      </w:r>
      <w:r>
        <w:rPr>
          <w:i/>
          <w:iCs/>
          <w:lang w:val="uk-UA"/>
        </w:rPr>
        <w:t>18</w:t>
      </w:r>
      <w:r>
        <w:rPr>
          <w:lang w:val="uk-UA"/>
        </w:rPr>
        <w:t xml:space="preserve">. Три роки після того пішов я у Єрусалим відвідати Кифу і пробув у нього п'ятнадцять день. </w:t>
      </w:r>
      <w:r>
        <w:rPr>
          <w:i/>
          <w:iCs/>
          <w:lang w:val="uk-UA"/>
        </w:rPr>
        <w:t>19</w:t>
      </w:r>
      <w:r>
        <w:rPr>
          <w:lang w:val="uk-UA"/>
        </w:rPr>
        <w:t>. Іншого ж з апостолів я не бачив, крім Якова, брата Господнього.</w:t>
      </w:r>
    </w:p>
    <w:p>
      <w:pPr>
        <w:pStyle w:val="Tretekstu"/>
        <w:spacing w:lineRule="auto" w:line="240" w:before="0" w:after="0"/>
        <w:jc w:val="both"/>
        <w:rPr>
          <w:lang w:val="uk-UA"/>
        </w:rPr>
      </w:pPr>
      <w:r>
        <w:rPr>
          <w:b/>
          <w:lang w:val="uk-UA"/>
        </w:rPr>
        <w:t xml:space="preserve">Алилуя, глас 4: </w:t>
      </w:r>
      <w:r>
        <w:rPr>
          <w:lang w:val="uk-UA"/>
        </w:rPr>
        <w:t>Пастирю Ізраїля, почуй, Ти, що ведеш Йосифа (Пс. 79,2).</w:t>
      </w:r>
    </w:p>
    <w:p>
      <w:pPr>
        <w:pStyle w:val="Tretekstu"/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color w:val="000000"/>
          <w:vertAlign w:val="superscript"/>
          <w:lang w:val="uk-UA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2">
                <wp:simplePos x="0" y="0"/>
                <wp:positionH relativeFrom="column">
                  <wp:posOffset>260985</wp:posOffset>
                </wp:positionH>
                <wp:positionV relativeFrom="paragraph">
                  <wp:posOffset>320040</wp:posOffset>
                </wp:positionV>
                <wp:extent cx="2861310" cy="608330"/>
                <wp:effectExtent l="0" t="0" r="0" b="0"/>
                <wp:wrapNone/>
                <wp:docPr id="3" name="Obraz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560" cy="607680"/>
                        </a:xfrm>
                      </wpg:grpSpPr>
                      <wps:wsp>
                        <wps:cNvSpPr/>
                        <wps:spPr>
                          <a:xfrm>
                            <a:off x="1480680" y="46440"/>
                            <a:ext cx="1379880" cy="54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2"/>
                                  <w:bCs/>
                                  <w:iCs w:val="false"/>
                                  <w:smallCaps w:val="false"/>
                                  <w:caps w:val="false"/>
                                  <w:rFonts w:ascii="Calibri" w:hAnsi="Calibri" w:eastAsia="Times New Roman" w:cs="Times New Roman"/>
                                  <w:color w:val="000000"/>
                                  <w:lang w:eastAsia="pl-PL"/>
                                </w:rPr>
                                <w:t>Євангеліє від Матея 2, 13–23.</w:t>
                              </w:r>
                            </w:p>
                          </w:txbxContent>
                        </wps:txbx>
                        <wps:bodyPr lIns="0" rIns="0" t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1452240" cy="6076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80808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Obraz3" style="position:absolute;margin-left:20.55pt;margin-top:25.2pt;width:225.25pt;height:47.85pt" coordorigin="411,504" coordsize="4505,957">
                <v:rect id="shape_0" fillcolor="white" stroked="f" style="position:absolute;left:2743;top:577;width:2172;height:851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2"/>
                            <w:bCs/>
                            <w:iCs w:val="false"/>
                            <w:smallCaps w:val="false"/>
                            <w:caps w:val="false"/>
                            <w:rFonts w:ascii="Calibri" w:hAnsi="Calibri" w:eastAsia="Times New Roman" w:cs="Times New Roman"/>
                            <w:color w:val="000000"/>
                            <w:lang w:eastAsia="pl-PL"/>
                          </w:rPr>
                          <w:t>Євангеліє від Матея 2, 13–23.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#3465a4" joinstyle="round" endcap="flat"/>
                </v:rect>
                <v:shape id="shape_0" stroked="t" style="position:absolute;left:411;top:504;width:2286;height:956;v-text-anchor:middle" type="shapetype_75">
                  <v:imagedata r:id="rId6" o:detectmouseclick="t"/>
                  <w10:wrap type="none"/>
                  <v:stroke color="gray" joinstyle="round" endcap="flat"/>
                </v:shape>
              </v:group>
            </w:pict>
          </mc:Fallback>
        </mc:AlternateContent>
      </w:r>
      <w:r>
        <w:rPr>
          <w:lang w:val="uk-UA"/>
        </w:rPr>
        <w:t>Стих: Уста праведного повчаться премудрости і язик його промовить суд (Пс. 36,30)</w:t>
      </w:r>
    </w:p>
    <w:p>
      <w:pPr>
        <w:pStyle w:val="Tretekstu"/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color w:val="000000"/>
          <w:vertAlign w:val="superscript"/>
          <w:lang w:val="uk-UA"/>
        </w:rPr>
      </w:pPr>
      <w:r>
        <w:rPr>
          <w:rFonts w:cs="Calibri" w:cstheme="minorHAnsi"/>
          <w:color w:val="000000"/>
          <w:vertAlign w:val="superscript"/>
          <w:lang w:val="uk-UA"/>
        </w:rPr>
      </w:r>
    </w:p>
    <w:p>
      <w:pPr>
        <w:pStyle w:val="Tretekstu"/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color w:val="000000"/>
          <w:vertAlign w:val="superscript"/>
          <w:lang w:val="uk-UA"/>
        </w:rPr>
      </w:pPr>
      <w:r>
        <w:rPr>
          <w:rFonts w:cs="Calibri" w:cstheme="minorHAnsi"/>
          <w:color w:val="000000"/>
          <w:vertAlign w:val="superscript"/>
          <w:lang w:val="uk-UA"/>
        </w:rPr>
      </w:r>
    </w:p>
    <w:p>
      <w:pPr>
        <w:pStyle w:val="Tretekstu"/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color w:val="000000"/>
          <w:vertAlign w:val="superscript"/>
          <w:lang w:val="uk-UA"/>
        </w:rPr>
      </w:pPr>
      <w:r>
        <w:rPr>
          <w:rFonts w:cs="Calibri" w:cstheme="minorHAnsi"/>
          <w:color w:val="000000"/>
          <w:vertAlign w:val="superscript"/>
          <w:lang w:val="uk-UA"/>
        </w:rPr>
      </w:r>
    </w:p>
    <w:p>
      <w:pPr>
        <w:pStyle w:val="NoSpacing"/>
        <w:jc w:val="both"/>
        <w:rPr>
          <w:lang w:val="uk-UA"/>
        </w:rPr>
      </w:pPr>
      <w:r>
        <w:rPr>
          <w:lang w:val="uk-UA"/>
        </w:rPr>
      </w:r>
    </w:p>
    <w:p>
      <w:pPr>
        <w:pStyle w:val="NoSpacing"/>
        <w:ind w:firstLine="708"/>
        <w:jc w:val="both"/>
        <w:rPr/>
      </w:pPr>
      <w:r>
        <w:rPr>
          <w:lang w:val="uk-UA"/>
        </w:rPr>
        <w:t>13. Як відійшли мудреці, ангел Господній з'явився вві сні Йосифові й каже: – Устань, візьми дитятко і його матір, і втікай у Єгипет, і пробудь там, поки я тобі не скажу, бо Ірод розшукуватиме дитя, щоб його вбити. 14. Вставши Йосиф, узяв уночі дитятко та його матір і пішов у Єгипет, 15. де пробув до смерти Ірода, щоб збулося сказане Господом через пророка: з Єгипту я покликав мого сина. 16. Тоді Ірод, побачивши, що мудреці насміялись з нього, розлютився вельми й послав убити у Вифлеємі й по всій окрузі всіх дітей, що мали менше ніж два роки, згідно з часом, що пильно вивідав був від мудреців. 17. Тоді збулось те, що сказав був пророк Єремія: 18. В Рамі чути голос, плач і тяжке ридання :то Рахиль плаче за дітьми своїми й не хоче, щоб її втішити, бо їх немає. 19. Як же вмер Ірод, ангел Господній з'явився вві сні Йосифові в Єгипті 20. і каже: – Встань, візьми дитятко та його матір і вернися в ізраїльську землю, бо вмерли ті, що чигали на життя дитятка. 21. Устав він, узяв дитятко та його матір і прийшов в ізраїльську землю, 22. але почувши, що в Юдеї царює Архелай замість Ірода, батька свого, боявся іти туди. Попереджений же вві сні, він пішов у галилейські сторони 23. і, прибувши туди, оселився в місті, що зветься Назарет, щоб збулося сказане пророками, що Назорей назветься.</w:t>
      </w:r>
    </w:p>
    <w:p>
      <w:pPr>
        <w:pStyle w:val="Tretekstu"/>
        <w:tabs>
          <w:tab w:val="clear" w:pos="708"/>
          <w:tab w:val="left" w:pos="400" w:leader="none"/>
        </w:tabs>
        <w:spacing w:lineRule="auto" w:line="240" w:before="0" w:after="0"/>
        <w:jc w:val="both"/>
        <w:rPr>
          <w:lang w:val="uk-UA"/>
        </w:rPr>
      </w:pPr>
      <w:r>
        <w:rPr>
          <w:b/>
        </w:rPr>
        <w:tab/>
      </w:r>
      <w:r>
        <w:rPr>
          <w:b/>
          <w:lang w:val="uk-UA"/>
        </w:rPr>
        <w:t xml:space="preserve">Замість Достойно, приспів: </w:t>
      </w:r>
      <w:r>
        <w:rPr>
          <w:lang w:val="uk-UA"/>
        </w:rPr>
        <w:t>Величай, душе моя, у вертепі народженого царя – Христа.</w:t>
      </w:r>
    </w:p>
    <w:p>
      <w:pPr>
        <w:pStyle w:val="Tretekstu"/>
        <w:tabs>
          <w:tab w:val="clear" w:pos="708"/>
          <w:tab w:val="left" w:pos="400" w:leader="none"/>
        </w:tabs>
        <w:spacing w:lineRule="auto" w:line="240" w:before="0" w:after="0"/>
        <w:jc w:val="both"/>
        <w:rPr>
          <w:lang w:val="uk-UA"/>
        </w:rPr>
      </w:pPr>
      <w:r>
        <w:rPr>
          <w:lang w:val="uk-UA"/>
        </w:rPr>
        <w:t>І ірмос, глас 1: Таїнство чудне бачу і преславне: небо – вертеп, престол херувимський – Діву, ясла – вмістилище, в яких возліг невмістимий Христос Бог. Його оспівуючи величаємо.</w:t>
      </w:r>
    </w:p>
    <w:p>
      <w:pPr>
        <w:pStyle w:val="Tretekstu"/>
        <w:tabs>
          <w:tab w:val="clear" w:pos="708"/>
          <w:tab w:val="left" w:pos="400" w:leader="none"/>
        </w:tabs>
        <w:spacing w:lineRule="auto" w:line="240" w:before="0" w:after="0"/>
        <w:jc w:val="both"/>
        <w:rPr>
          <w:lang w:val="uk-UA"/>
        </w:rPr>
      </w:pPr>
      <w:r>
        <w:rPr>
          <w:b/>
        </w:rPr>
        <w:tab/>
      </w:r>
      <w:r>
        <w:rPr>
          <w:b/>
          <w:lang w:val="uk-UA"/>
        </w:rPr>
        <w:t>Причасний:</w:t>
      </w:r>
      <w:r>
        <w:rPr>
          <w:lang w:val="uk-UA"/>
        </w:rPr>
        <w:t xml:space="preserve"> Хваліте Господа з небес, хваліте Його в вишніх (Пс. 148,1).</w:t>
      </w:r>
    </w:p>
    <w:p>
      <w:pPr>
        <w:pStyle w:val="Tretekstu"/>
        <w:tabs>
          <w:tab w:val="clear" w:pos="708"/>
          <w:tab w:val="left" w:pos="400" w:leader="none"/>
        </w:tabs>
        <w:spacing w:lineRule="auto" w:line="240" w:before="0" w:after="0"/>
        <w:jc w:val="both"/>
        <w:rPr/>
      </w:pPr>
      <w:r>
        <w:rPr>
          <w:lang w:val="uk-UA"/>
        </w:rPr>
        <w:t>Другий: Радуйтеся, праведні, у Господі, правим належить похвала (Пс. 32,1). Алилуя, тричі.</w:t>
      </w:r>
    </w:p>
    <w:p>
      <w:pPr>
        <w:pStyle w:val="Tretekstu"/>
        <w:tabs>
          <w:tab w:val="clear" w:pos="708"/>
          <w:tab w:val="left" w:pos="400" w:leader="none"/>
        </w:tabs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</w:r>
    </w:p>
    <w:p>
      <w:pPr>
        <w:pStyle w:val="Tretekstu"/>
        <w:tabs>
          <w:tab w:val="clear" w:pos="708"/>
          <w:tab w:val="left" w:pos="400" w:leader="none"/>
        </w:tabs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sz w:val="20"/>
          <w:szCs w:val="20"/>
          <w:lang w:val="uk-UA"/>
        </w:rPr>
      </w:pPr>
      <w:r>
        <w:rPr>
          <w:rFonts w:cs="Calibri" w:cstheme="minorHAnsi"/>
          <w:sz w:val="20"/>
          <w:szCs w:val="20"/>
          <w:lang w:val="uk-UA"/>
        </w:rPr>
        <mc:AlternateContent>
          <mc:Choice Requires="wpg">
            <w:drawing>
              <wp:anchor behindDoc="1" distT="0" distB="0" distL="0" distR="0" simplePos="0" locked="0" layoutInCell="0" allowOverlap="1" relativeHeight="13">
                <wp:simplePos x="0" y="0"/>
                <wp:positionH relativeFrom="column">
                  <wp:posOffset>22225</wp:posOffset>
                </wp:positionH>
                <wp:positionV relativeFrom="paragraph">
                  <wp:posOffset>13335</wp:posOffset>
                </wp:positionV>
                <wp:extent cx="2766695" cy="476885"/>
                <wp:effectExtent l="0" t="0" r="0" b="0"/>
                <wp:wrapNone/>
                <wp:docPr id="4" name="Obraz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240" cy="476280"/>
                        </a:xfrm>
                      </wpg:grpSpPr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947520" cy="4762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80808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23200" y="114480"/>
                            <a:ext cx="1642680" cy="36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sq" w="936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8"/>
                                  <w:bCs/>
                                  <w:iCs w:val="false"/>
                                  <w:smallCaps w:val="false"/>
                                  <w:caps w:val="false"/>
                                  <w:rFonts w:eastAsia="Times New Roman" w:ascii="IzhitsaCTT" w:hAnsi="IzhitsaCTT" w:cs="IzhitsaCTT"/>
                                  <w:color w:val="000000"/>
                                  <w:lang w:eastAsia="pl-PL"/>
                                </w:rPr>
                                <w:t>РОЗКЛАД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18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8"/>
                                  <w:bCs/>
                                  <w:iCs w:val="false"/>
                                  <w:smallCaps w:val="false"/>
                                  <w:caps w:val="false"/>
                                  <w:rFonts w:eastAsia="Times New Roman" w:ascii="IzhitsaCTT" w:hAnsi="IzhitsaCTT" w:cs="IzhitsaCTT"/>
                                  <w:color w:val="000000"/>
                                  <w:lang w:eastAsia="pl-PL"/>
                                </w:rPr>
                                <w:t>БОГОСЛУЖЕНЬ</w:t>
                              </w:r>
                            </w:p>
                          </w:txbxContent>
                        </wps:txbx>
                        <wps:bodyPr lIns="90000" rIns="90000" tIns="45000" bIns="45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Obraz4" style="position:absolute;margin-left:1.75pt;margin-top:1.05pt;width:217.8pt;height:37.5pt" coordorigin="35,21" coordsize="4356,750">
                <v:shape id="shape_0" stroked="t" style="position:absolute;left:35;top:21;width:1491;height:749;v-text-anchor:middle" type="shapetype_75">
                  <v:imagedata r:id="rId8" o:detectmouseclick="t"/>
                  <w10:wrap type="none"/>
                  <v:stroke color="gray" joinstyle="round" endcap="flat"/>
                </v:shape>
                <v:rect id="shape_0" fillcolor="white" stroked="t" style="position:absolute;left:1804;top:201;width:2586;height:569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8"/>
                            <w:bCs/>
                            <w:iCs w:val="false"/>
                            <w:smallCaps w:val="false"/>
                            <w:caps w:val="false"/>
                            <w:rFonts w:eastAsia="Times New Roman" w:ascii="IzhitsaCTT" w:hAnsi="IzhitsaCTT" w:cs="IzhitsaCTT"/>
                            <w:color w:val="000000"/>
                            <w:lang w:eastAsia="pl-PL"/>
                          </w:rPr>
                          <w:t>РОЗКЛАД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18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8"/>
                            <w:bCs/>
                            <w:iCs w:val="false"/>
                            <w:smallCaps w:val="false"/>
                            <w:caps w:val="false"/>
                            <w:rFonts w:eastAsia="Times New Roman" w:ascii="IzhitsaCTT" w:hAnsi="IzhitsaCTT" w:cs="IzhitsaCTT"/>
                            <w:color w:val="000000"/>
                            <w:lang w:eastAsia="pl-PL"/>
                          </w:rPr>
                          <w:t>БОГОСЛУЖЕНЬ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white" weight="9360" joinstyle="round" endcap="square"/>
                </v:rect>
              </v:group>
            </w:pict>
          </mc:Fallback>
        </mc:AlternateContent>
      </w:r>
    </w:p>
    <w:p>
      <w:pPr>
        <w:pStyle w:val="Tretekstu"/>
        <w:tabs>
          <w:tab w:val="clear" w:pos="708"/>
          <w:tab w:val="left" w:pos="400" w:leader="none"/>
        </w:tabs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sz w:val="20"/>
          <w:szCs w:val="20"/>
          <w:lang w:val="uk-UA"/>
        </w:rPr>
      </w:pPr>
      <w:r>
        <w:rPr>
          <w:rFonts w:cs="Calibri" w:cstheme="minorHAnsi"/>
          <w:sz w:val="20"/>
          <w:szCs w:val="20"/>
          <w:lang w:val="uk-UA"/>
        </w:rPr>
      </w:r>
    </w:p>
    <w:p>
      <w:pPr>
        <w:pStyle w:val="Hday"/>
        <w:spacing w:before="0" w:after="0"/>
        <w:jc w:val="both"/>
        <w:rPr>
          <w:rFonts w:ascii="Calibri" w:hAnsi="Calibri" w:cs="Calibri" w:asciiTheme="minorHAnsi" w:cstheme="minorHAnsi" w:hAnsiTheme="minorHAnsi"/>
          <w:b/>
          <w:b/>
          <w:sz w:val="18"/>
          <w:szCs w:val="18"/>
          <w:lang w:val="uk-UA"/>
        </w:rPr>
      </w:pPr>
      <w:r>
        <w:rPr>
          <w:rFonts w:cs="Calibri" w:cstheme="minorHAnsi" w:ascii="Calibri" w:hAnsi="Calibri"/>
          <w:b/>
          <w:sz w:val="18"/>
          <w:szCs w:val="18"/>
          <w:lang w:val="uk-UA"/>
        </w:rPr>
      </w:r>
    </w:p>
    <w:p>
      <w:pPr>
        <w:pStyle w:val="Hday"/>
        <w:spacing w:before="0" w:after="0"/>
        <w:jc w:val="both"/>
        <w:rPr>
          <w:rFonts w:ascii="Calibri" w:hAnsi="Calibri" w:cs="Calibri" w:asciiTheme="minorHAnsi" w:cstheme="minorHAnsi" w:hAnsiTheme="minorHAnsi"/>
          <w:b/>
          <w:b/>
          <w:sz w:val="18"/>
          <w:szCs w:val="18"/>
          <w:lang w:val="uk-UA"/>
        </w:rPr>
      </w:pPr>
      <w:r>
        <w:rPr>
          <w:rFonts w:cs="Calibri" w:cstheme="minorHAnsi" w:ascii="Calibri" w:hAnsi="Calibri"/>
          <w:b/>
          <w:sz w:val="18"/>
          <w:szCs w:val="18"/>
          <w:lang w:val="uk-UA"/>
        </w:rPr>
      </w:r>
    </w:p>
    <w:p>
      <w:pPr>
        <w:pStyle w:val="NoSpacing"/>
        <w:jc w:val="both"/>
        <w:rPr>
          <w:i/>
          <w:i/>
          <w:lang w:val="uk-UA"/>
        </w:rPr>
      </w:pPr>
      <w:r>
        <w:rPr>
          <w:b/>
          <w:lang w:val="uk-UA"/>
        </w:rPr>
        <w:t>НЕДІЛЯ – 10.01.2021</w:t>
      </w:r>
      <w:r>
        <w:rPr>
          <w:lang w:val="uk-UA"/>
        </w:rPr>
        <w:t xml:space="preserve"> </w:t>
      </w:r>
      <w:r>
        <w:rPr>
          <w:i/>
          <w:lang w:val="uk-UA"/>
        </w:rPr>
        <w:t>Свв. двадцяти тисяч мчч., спалених у Нікомидії.</w:t>
      </w:r>
    </w:p>
    <w:p>
      <w:pPr>
        <w:pStyle w:val="NoSpacing"/>
        <w:jc w:val="both"/>
        <w:rPr>
          <w:szCs w:val="26"/>
        </w:rPr>
      </w:pPr>
      <w:r>
        <w:rPr>
          <w:b/>
          <w:szCs w:val="26"/>
          <w:lang w:val="uk-UA"/>
        </w:rPr>
        <w:t>- год. 8.30</w:t>
      </w:r>
      <w:r>
        <w:rPr>
          <w:szCs w:val="26"/>
          <w:lang w:val="uk-UA"/>
        </w:rPr>
        <w:t xml:space="preserve"> + Ґрабовська Марія 5 р.см.</w:t>
      </w:r>
    </w:p>
    <w:p>
      <w:pPr>
        <w:pStyle w:val="NoSpacing"/>
        <w:jc w:val="both"/>
        <w:rPr>
          <w:szCs w:val="26"/>
          <w:lang w:val="uk-UA"/>
        </w:rPr>
      </w:pPr>
      <w:r>
        <w:rPr>
          <w:b/>
          <w:szCs w:val="26"/>
          <w:lang w:val="uk-UA"/>
        </w:rPr>
        <w:t>- год. 10.00</w:t>
      </w:r>
      <w:r>
        <w:rPr>
          <w:szCs w:val="26"/>
          <w:lang w:val="uk-UA"/>
        </w:rPr>
        <w:t xml:space="preserve"> + Анастазія Заблоцька 9 день п.см.</w:t>
      </w:r>
    </w:p>
    <w:p>
      <w:pPr>
        <w:pStyle w:val="NoSpacing"/>
        <w:jc w:val="both"/>
        <w:rPr>
          <w:szCs w:val="26"/>
          <w:lang w:val="uk-UA"/>
        </w:rPr>
      </w:pPr>
      <w:r>
        <w:rPr>
          <w:b/>
          <w:szCs w:val="26"/>
          <w:lang w:val="uk-UA"/>
        </w:rPr>
        <w:t>- год. 13.00</w:t>
      </w:r>
      <w:r>
        <w:rPr>
          <w:szCs w:val="26"/>
          <w:lang w:val="uk-UA"/>
        </w:rPr>
        <w:t xml:space="preserve"> + Софія, 6 р. см., і Йосиф, 7 р. см., з род. Пульковських</w:t>
      </w:r>
    </w:p>
    <w:p>
      <w:pPr>
        <w:pStyle w:val="NoSpacing"/>
        <w:jc w:val="both"/>
        <w:rPr>
          <w:rFonts w:ascii="Calibri" w:hAnsi="Calibri" w:cs="Calibri" w:asciiTheme="minorHAnsi" w:cstheme="minorHAnsi" w:hAnsiTheme="minorHAnsi"/>
          <w:i/>
          <w:i/>
          <w:lang w:val="uk-UA"/>
        </w:rPr>
      </w:pPr>
      <w:r>
        <w:rPr>
          <w:rFonts w:cs="Calibri" w:cstheme="minorHAnsi"/>
          <w:b/>
          <w:lang w:val="uk-UA"/>
        </w:rPr>
        <w:t>ПОНЕДІЛОК – 11.01.2021</w:t>
      </w:r>
      <w:r>
        <w:rPr>
          <w:rFonts w:cs="Calibri" w:cstheme="minorHAnsi"/>
          <w:lang w:val="uk-UA"/>
        </w:rPr>
        <w:t xml:space="preserve">  </w:t>
      </w:r>
      <w:r>
        <w:rPr>
          <w:i/>
          <w:lang w:val="uk-UA"/>
        </w:rPr>
        <w:t>Свв. немовлят, за Христа вбитих у Вифлеємі. Прп. Маркелла, ігумена монастиря неусипаючих.</w:t>
      </w:r>
    </w:p>
    <w:p>
      <w:pPr>
        <w:pStyle w:val="NoSpacing"/>
        <w:jc w:val="both"/>
        <w:rPr>
          <w:b/>
          <w:b/>
          <w:lang w:val="uk-UA"/>
        </w:rPr>
      </w:pPr>
      <w:r>
        <w:rPr>
          <w:rFonts w:cs="Calibri" w:cstheme="minorHAnsi"/>
          <w:b/>
          <w:lang w:val="uk-UA"/>
        </w:rPr>
        <w:t xml:space="preserve">8.00  </w:t>
      </w:r>
      <w:r>
        <w:rPr>
          <w:b/>
          <w:lang w:val="uk-UA"/>
        </w:rPr>
        <w:t>Сл</w:t>
      </w:r>
      <w:r>
        <w:rPr>
          <w:rFonts w:eastAsia="Arial" w:cs="Calibri" w:cstheme="minorHAnsi"/>
          <w:b/>
          <w:bCs/>
          <w:lang w:val="uk-UA"/>
        </w:rPr>
        <w:t>ужба</w:t>
      </w:r>
      <w:r>
        <w:rPr>
          <w:b/>
          <w:lang w:val="uk-UA"/>
        </w:rPr>
        <w:t xml:space="preserve"> Божа </w:t>
      </w:r>
    </w:p>
    <w:p>
      <w:pPr>
        <w:pStyle w:val="Normal"/>
        <w:spacing w:lineRule="auto" w:line="240" w:before="0" w:after="0"/>
        <w:jc w:val="both"/>
        <w:rPr>
          <w:lang w:val="uk-UA"/>
        </w:rPr>
      </w:pPr>
      <w:r>
        <w:rPr>
          <w:lang w:val="uk-UA"/>
        </w:rPr>
        <w:t>+ Стефан Гац</w:t>
      </w:r>
    </w:p>
    <w:p>
      <w:pPr>
        <w:pStyle w:val="Normal"/>
        <w:spacing w:lineRule="auto" w:line="240" w:before="0" w:after="0"/>
        <w:jc w:val="both"/>
        <w:rPr>
          <w:lang w:val="uk-UA"/>
        </w:rPr>
      </w:pPr>
      <w:r>
        <w:rPr>
          <w:rFonts w:cs="Calibri" w:cstheme="minorHAnsi"/>
          <w:b/>
          <w:lang w:val="uk-UA"/>
        </w:rPr>
        <w:t xml:space="preserve">ВІВТОРОК – 12.01.2021 </w:t>
      </w:r>
      <w:r>
        <w:rPr>
          <w:i/>
          <w:lang w:val="uk-UA"/>
        </w:rPr>
        <w:t>Св. мч. Анісії. Прп. Зотика, пресв. і кормителя сиріт.</w:t>
      </w:r>
    </w:p>
    <w:p>
      <w:pPr>
        <w:pStyle w:val="Normal"/>
        <w:spacing w:lineRule="auto" w:line="240" w:before="0" w:after="0"/>
        <w:jc w:val="both"/>
        <w:rPr>
          <w:rFonts w:ascii="Calibri" w:hAnsi="Calibri" w:eastAsia="Arial" w:cs="Calibri" w:asciiTheme="minorHAnsi" w:cstheme="minorHAnsi" w:hAnsiTheme="minorHAnsi"/>
          <w:b/>
          <w:b/>
          <w:bCs/>
          <w:lang w:val="uk-UA"/>
        </w:rPr>
      </w:pPr>
      <w:r>
        <w:rPr>
          <w:rFonts w:eastAsia="Arial" w:cs="Calibri" w:cstheme="minorHAnsi"/>
          <w:b/>
          <w:bCs/>
          <w:lang w:val="uk-UA"/>
        </w:rPr>
        <w:t>8.00   – Служба Божа</w:t>
      </w:r>
    </w:p>
    <w:p>
      <w:pPr>
        <w:pStyle w:val="NoSpacing"/>
        <w:rPr>
          <w:szCs w:val="26"/>
          <w:lang w:val="uk-UA"/>
        </w:rPr>
      </w:pPr>
      <w:r>
        <w:rPr>
          <w:szCs w:val="26"/>
          <w:lang w:val="uk-UA"/>
        </w:rPr>
        <w:t>За Боже благословення і мир у родині</w:t>
      </w:r>
    </w:p>
    <w:p>
      <w:pPr>
        <w:pStyle w:val="NoSpacing"/>
        <w:rPr>
          <w:b/>
          <w:b/>
          <w:lang w:val="uk-UA"/>
        </w:rPr>
      </w:pPr>
      <w:r>
        <w:rPr>
          <w:b/>
          <w:lang w:val="uk-UA"/>
        </w:rPr>
        <w:t>СЕРЕДА – 13.01.2021</w:t>
      </w:r>
      <w:r>
        <w:rPr>
          <w:lang w:val="uk-UA"/>
        </w:rPr>
        <w:t xml:space="preserve"> </w:t>
      </w:r>
      <w:r>
        <w:rPr>
          <w:shd w:fill="F0FFE0" w:val="clear"/>
          <w:lang w:val="uk-UA"/>
        </w:rPr>
        <w:t xml:space="preserve">    </w:t>
      </w:r>
      <w:r>
        <w:rPr>
          <w:i/>
          <w:lang w:val="uk-UA"/>
        </w:rPr>
        <w:t xml:space="preserve">Віддання празника Різдва Христового.  </w:t>
      </w:r>
      <w:r>
        <w:rPr>
          <w:i/>
        </w:rPr>
        <w:t>Прп. Меланії Римлянки.</w:t>
      </w:r>
    </w:p>
    <w:p>
      <w:pPr>
        <w:pStyle w:val="NoSpacing"/>
        <w:rPr>
          <w:b/>
          <w:b/>
          <w:lang w:val="uk-UA"/>
        </w:rPr>
      </w:pPr>
      <w:r>
        <w:rPr>
          <w:b/>
          <w:lang w:val="uk-UA"/>
        </w:rPr>
        <w:t>8.00 Служба Божа</w:t>
      </w:r>
    </w:p>
    <w:p>
      <w:pPr>
        <w:pStyle w:val="NoSpacing"/>
        <w:rPr>
          <w:szCs w:val="26"/>
          <w:lang w:val="uk-UA"/>
        </w:rPr>
      </w:pPr>
      <w:r>
        <w:rPr>
          <w:szCs w:val="26"/>
          <w:lang w:val="uk-UA"/>
        </w:rPr>
        <w:t>За Боже благословення і мир у родині</w:t>
      </w:r>
    </w:p>
    <w:p>
      <w:pPr>
        <w:pStyle w:val="NoSpacing"/>
        <w:jc w:val="both"/>
        <w:rPr>
          <w:rFonts w:ascii="Calibri" w:hAnsi="Calibri" w:cs="Calibri" w:asciiTheme="minorHAnsi" w:cstheme="minorHAnsi" w:hAnsiTheme="minorHAnsi"/>
          <w:b/>
          <w:b/>
          <w:i/>
          <w:i/>
          <w:lang w:val="uk-UA"/>
        </w:rPr>
      </w:pPr>
      <w:r>
        <w:rPr>
          <w:rFonts w:cs="Calibri" w:cstheme="minorHAnsi"/>
          <w:b/>
          <w:lang w:val="uk-UA"/>
        </w:rPr>
        <w:t>ЧЕТВЕР – 14.01.2021</w:t>
      </w:r>
      <w:r>
        <w:rPr>
          <w:rFonts w:cs="Calibri" w:cstheme="minorHAnsi"/>
          <w:i/>
          <w:iCs/>
          <w:lang w:val="uk-UA"/>
        </w:rPr>
        <w:t xml:space="preserve"> </w:t>
      </w:r>
      <w:r>
        <w:rPr>
          <w:b/>
          <w:bCs/>
          <w:lang w:val="uk-UA" w:eastAsia="pl-PL"/>
        </w:rPr>
        <w:t xml:space="preserve"> </w:t>
      </w:r>
      <w:r>
        <w:rPr>
          <w:rStyle w:val="Strong"/>
          <w:i w:val="false"/>
          <w:iCs w:val="false"/>
          <w:lang w:val="uk-UA"/>
        </w:rPr>
        <w:t>Обрізання Господа Бога і Спаса нашого Ісуса Христа.</w:t>
      </w:r>
      <w:r>
        <w:rPr>
          <w:rStyle w:val="Strong"/>
          <w:i/>
          <w:lang w:val="uk-UA"/>
        </w:rPr>
        <w:t xml:space="preserve"> </w:t>
      </w:r>
      <w:r>
        <w:rPr>
          <w:i/>
          <w:lang w:val="uk-UA"/>
        </w:rPr>
        <w:t>Св. Василія Великого, архиєп. Кесарії Кападокійської.</w:t>
      </w:r>
    </w:p>
    <w:p>
      <w:pPr>
        <w:pStyle w:val="NoSpacing"/>
        <w:jc w:val="both"/>
        <w:rPr>
          <w:rFonts w:ascii="Calibri" w:hAnsi="Calibri" w:cs="Calibri" w:asciiTheme="minorHAnsi" w:cstheme="minorHAnsi" w:hAnsiTheme="minorHAnsi"/>
          <w:lang w:val="uk-UA"/>
        </w:rPr>
      </w:pPr>
      <w:r>
        <w:rPr>
          <w:rFonts w:eastAsia="Arial" w:cs="Calibri" w:cstheme="minorHAnsi"/>
          <w:b/>
          <w:bCs/>
          <w:lang w:val="uk-UA"/>
        </w:rPr>
        <w:t>10.00   – Служба Божа</w:t>
      </w:r>
    </w:p>
    <w:p>
      <w:pPr>
        <w:pStyle w:val="NoSpacing"/>
        <w:jc w:val="both"/>
        <w:rPr>
          <w:szCs w:val="26"/>
        </w:rPr>
      </w:pPr>
      <w:r>
        <w:rPr>
          <w:szCs w:val="26"/>
          <w:lang w:val="uk-UA"/>
        </w:rPr>
        <w:t>+ Миколай, Ева, Василь, Деонізій, Оля, Данута з род. Басарабів</w:t>
      </w:r>
    </w:p>
    <w:p>
      <w:pPr>
        <w:pStyle w:val="NoSpacing"/>
        <w:jc w:val="both"/>
        <w:rPr>
          <w:rFonts w:ascii="Calibri" w:hAnsi="Calibri" w:cs="Calibri" w:asciiTheme="minorHAnsi" w:cstheme="minorHAnsi" w:hAnsiTheme="minorHAnsi"/>
          <w:lang w:val="uk-UA"/>
        </w:rPr>
      </w:pPr>
      <w:r>
        <w:rPr>
          <w:rFonts w:eastAsia="Arial" w:cs="Calibri" w:cstheme="minorHAnsi"/>
          <w:b/>
          <w:bCs/>
          <w:lang w:val="uk-UA"/>
        </w:rPr>
        <w:t>1</w:t>
      </w:r>
      <w:r>
        <w:rPr>
          <w:rFonts w:eastAsia="Arial" w:cs="Calibri" w:cstheme="minorHAnsi"/>
          <w:b/>
          <w:bCs/>
        </w:rPr>
        <w:t>8</w:t>
      </w:r>
      <w:r>
        <w:rPr>
          <w:rFonts w:eastAsia="Arial" w:cs="Calibri" w:cstheme="minorHAnsi"/>
          <w:b/>
          <w:bCs/>
          <w:lang w:val="uk-UA"/>
        </w:rPr>
        <w:t>.00   – Служба Божа</w:t>
      </w:r>
    </w:p>
    <w:p>
      <w:pPr>
        <w:pStyle w:val="NoSpacing"/>
        <w:jc w:val="both"/>
        <w:rPr>
          <w:szCs w:val="26"/>
        </w:rPr>
      </w:pPr>
      <w:r>
        <w:rPr>
          <w:szCs w:val="26"/>
        </w:rPr>
        <w:t>За Боже благословення, здоров'я і усі потрібні ласки для Яніни.</w:t>
      </w:r>
    </w:p>
    <w:p>
      <w:pPr>
        <w:pStyle w:val="NoSpacing"/>
        <w:jc w:val="both"/>
        <w:rPr>
          <w:i/>
          <w:i/>
          <w:lang w:val="uk-UA"/>
        </w:rPr>
      </w:pPr>
      <w:r>
        <w:rPr>
          <w:rFonts w:cs="Calibri" w:cstheme="minorHAnsi"/>
          <w:b/>
          <w:lang w:val="uk-UA"/>
        </w:rPr>
        <w:t>П'ЯТНИЦЯ – 1</w:t>
      </w:r>
      <w:r>
        <w:rPr>
          <w:rFonts w:cs="Calibri" w:cstheme="minorHAnsi"/>
          <w:b/>
        </w:rPr>
        <w:t>5</w:t>
      </w:r>
      <w:r>
        <w:rPr>
          <w:rFonts w:cs="Calibri" w:cstheme="minorHAnsi"/>
          <w:b/>
          <w:lang w:val="uk-UA"/>
        </w:rPr>
        <w:t>.0</w:t>
      </w:r>
      <w:r>
        <w:rPr>
          <w:rFonts w:cs="Calibri" w:cstheme="minorHAnsi"/>
          <w:b/>
        </w:rPr>
        <w:t>1</w:t>
      </w:r>
      <w:r>
        <w:rPr>
          <w:rFonts w:cs="Calibri" w:cstheme="minorHAnsi"/>
          <w:b/>
          <w:lang w:val="uk-UA"/>
        </w:rPr>
        <w:t>.202</w:t>
      </w:r>
      <w:r>
        <w:rPr>
          <w:rFonts w:cs="Calibri" w:cstheme="minorHAnsi"/>
          <w:b/>
        </w:rPr>
        <w:t>1</w:t>
      </w:r>
      <w:r>
        <w:rPr>
          <w:rFonts w:cs="Calibri" w:cstheme="minorHAnsi"/>
          <w:lang w:val="uk-UA"/>
        </w:rPr>
        <w:t xml:space="preserve"> </w:t>
      </w:r>
      <w:r>
        <w:rPr>
          <w:i w:val="false"/>
          <w:iCs w:val="false"/>
        </w:rPr>
        <w:t>Передсвяття Богоявлення.</w:t>
      </w:r>
      <w:r>
        <w:rPr>
          <w:i/>
        </w:rPr>
        <w:br/>
        <w:t>Св. Сильвестра, папи Римського.</w:t>
      </w:r>
    </w:p>
    <w:p>
      <w:pPr>
        <w:pStyle w:val="Hday"/>
        <w:spacing w:before="0" w:after="0"/>
        <w:jc w:val="both"/>
        <w:rPr>
          <w:rFonts w:ascii="Calibri" w:hAnsi="Calibri" w:cs="Calibri" w:asciiTheme="minorHAnsi" w:cstheme="minorHAnsi" w:hAnsiTheme="minorHAnsi"/>
          <w:i/>
          <w:i/>
          <w:sz w:val="22"/>
          <w:szCs w:val="22"/>
          <w:lang w:val="uk-UA"/>
        </w:rPr>
      </w:pPr>
      <w:r>
        <w:rPr>
          <w:rFonts w:eastAsia="Arial" w:cs="Calibri" w:ascii="Calibri" w:hAnsi="Calibri" w:asciiTheme="minorHAnsi" w:cstheme="minorHAnsi" w:hAnsiTheme="minorHAnsi"/>
          <w:b/>
          <w:bCs/>
          <w:sz w:val="22"/>
          <w:szCs w:val="22"/>
          <w:lang w:val="uk-UA"/>
        </w:rPr>
        <w:t>8.00 – Служба Божа</w:t>
      </w:r>
    </w:p>
    <w:p>
      <w:pPr>
        <w:pStyle w:val="NoSpacing"/>
        <w:jc w:val="both"/>
        <w:rPr>
          <w:rFonts w:ascii="Calibri" w:hAnsi="Calibri" w:eastAsia="Arial" w:cs="Calibri" w:asciiTheme="minorHAnsi" w:cstheme="minorHAnsi" w:hAnsiTheme="minorHAnsi"/>
          <w:b/>
          <w:b/>
          <w:bCs/>
          <w:lang w:val="uk-UA"/>
        </w:rPr>
      </w:pPr>
      <w:r>
        <w:rPr>
          <w:rFonts w:cs="Calibri" w:cstheme="minorHAnsi"/>
          <w:b/>
          <w:lang w:val="uk-UA"/>
        </w:rPr>
        <w:t>СУБОТА – 16.01.2021</w:t>
      </w:r>
      <w:r>
        <w:rPr>
          <w:rFonts w:cs="Calibri" w:cstheme="minorHAnsi"/>
          <w:i/>
          <w:iCs/>
          <w:lang w:val="uk-UA"/>
        </w:rPr>
        <w:t xml:space="preserve">   </w:t>
      </w:r>
      <w:r>
        <w:rPr>
          <w:i/>
          <w:lang w:val="uk-UA"/>
        </w:rPr>
        <w:t xml:space="preserve"> </w:t>
      </w:r>
      <w:r>
        <w:rPr>
          <w:rStyle w:val="Wyrnienie"/>
          <w:i w:val="false"/>
          <w:lang w:val="uk-UA"/>
        </w:rPr>
        <w:t>Субота перед Богоявленням.</w:t>
      </w:r>
      <w:r>
        <w:rPr>
          <w:i/>
          <w:lang w:val="uk-UA"/>
        </w:rPr>
        <w:br/>
        <w:t>Св. прор. Малахії. Св. мч. Гордія.</w:t>
      </w:r>
    </w:p>
    <w:p>
      <w:pPr>
        <w:pStyle w:val="Normal"/>
        <w:spacing w:lineRule="atLeast" w:line="100" w:before="0" w:after="0"/>
        <w:jc w:val="both"/>
        <w:rPr>
          <w:rFonts w:ascii="Calibri" w:hAnsi="Calibri" w:eastAsia="Arial" w:cs="Calibri" w:asciiTheme="minorHAnsi" w:cstheme="minorHAnsi" w:hAnsiTheme="minorHAnsi"/>
          <w:b/>
          <w:b/>
          <w:bCs/>
          <w:lang w:val="uk-UA"/>
        </w:rPr>
      </w:pPr>
      <w:r>
        <w:rPr>
          <w:rFonts w:eastAsia="Arial" w:cs="Calibri" w:cstheme="minorHAnsi"/>
          <w:b/>
          <w:bCs/>
          <w:lang w:val="uk-UA"/>
        </w:rPr>
        <w:t>11.00 – Служба Божа</w:t>
      </w:r>
    </w:p>
    <w:p>
      <w:pPr>
        <w:pStyle w:val="NoSpacing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/>
          <w:lang w:val="uk-UA"/>
        </w:rPr>
        <w:t>+ Марія і Григорій Зради</w:t>
      </w:r>
    </w:p>
    <w:p>
      <w:pPr>
        <w:pStyle w:val="NoSpacing"/>
        <w:rPr>
          <w:rFonts w:ascii="Calibri" w:hAnsi="Calibri" w:eastAsia="Arial" w:cs="Calibri" w:asciiTheme="minorHAnsi" w:cstheme="minorHAnsi" w:hAnsiTheme="minorHAnsi"/>
          <w:b/>
          <w:b/>
          <w:bCs/>
        </w:rPr>
      </w:pPr>
      <w:r>
        <w:rPr>
          <w:rFonts w:eastAsia="Arial" w:cs="Calibri" w:cstheme="minorHAnsi"/>
          <w:b/>
          <w:bCs/>
          <w:lang w:val="uk-UA"/>
        </w:rPr>
        <w:t>1</w:t>
      </w:r>
      <w:r>
        <w:rPr>
          <w:rFonts w:eastAsia="Arial" w:cs="Calibri" w:cstheme="minorHAnsi"/>
          <w:b/>
          <w:bCs/>
        </w:rPr>
        <w:t>2</w:t>
      </w:r>
      <w:r>
        <w:rPr>
          <w:rFonts w:eastAsia="Arial" w:cs="Calibri" w:cstheme="minorHAnsi"/>
          <w:b/>
          <w:bCs/>
          <w:lang w:val="uk-UA"/>
        </w:rPr>
        <w:t>.00</w:t>
      </w:r>
      <w:r>
        <w:rPr>
          <w:rFonts w:eastAsia="Arial" w:cs="Calibri" w:cstheme="minorHAnsi"/>
          <w:b/>
          <w:bCs/>
        </w:rPr>
        <w:t xml:space="preserve"> </w:t>
      </w:r>
      <w:r>
        <w:rPr>
          <w:rFonts w:eastAsia="Arial" w:cs="Calibri" w:cstheme="minorHAnsi"/>
          <w:b/>
          <w:bCs/>
          <w:lang w:val="uk-UA"/>
        </w:rPr>
        <w:t>–</w:t>
      </w:r>
      <w:r>
        <w:rPr>
          <w:rFonts w:eastAsia="Arial" w:cs="Calibri" w:cstheme="minorHAnsi"/>
          <w:b/>
          <w:bCs/>
        </w:rPr>
        <w:t xml:space="preserve"> Хрестини Ксені Денек</w:t>
      </w:r>
      <w:r>
        <w:rPr>
          <w:rFonts w:eastAsia="Arial" w:cs="Calibri" w:cstheme="minorHAnsi"/>
          <w:b/>
          <w:bCs/>
          <w:lang w:val="uk-UA"/>
        </w:rPr>
        <w:t>и</w:t>
      </w:r>
    </w:p>
    <w:p>
      <w:pPr>
        <w:pStyle w:val="NoSpacing"/>
        <w:jc w:val="both"/>
        <w:rPr>
          <w:rFonts w:ascii="Calibri" w:hAnsi="Calibri" w:eastAsia="Times New Roman" w:cs="Calibri" w:asciiTheme="minorHAnsi" w:cstheme="minorHAnsi" w:hAnsiTheme="minorHAnsi"/>
          <w:lang w:val="uk-UA" w:eastAsia="pl-PL"/>
        </w:rPr>
      </w:pPr>
      <w:r>
        <w:rPr>
          <w:rFonts w:cs="Calibri" w:cstheme="minorHAnsi"/>
          <w:b/>
          <w:lang w:val="uk-UA"/>
        </w:rPr>
        <w:t>НЕДІЛЯ – 1</w:t>
      </w:r>
      <w:r>
        <w:rPr>
          <w:rFonts w:cs="Calibri" w:cstheme="minorHAnsi"/>
          <w:b/>
        </w:rPr>
        <w:t>7</w:t>
      </w:r>
      <w:r>
        <w:rPr>
          <w:rFonts w:cs="Calibri" w:cstheme="minorHAnsi"/>
          <w:b/>
          <w:lang w:val="uk-UA"/>
        </w:rPr>
        <w:t>.0</w:t>
      </w:r>
      <w:r>
        <w:rPr>
          <w:rFonts w:cs="Calibri" w:cstheme="minorHAnsi"/>
          <w:b/>
        </w:rPr>
        <w:t>1</w:t>
      </w:r>
      <w:r>
        <w:rPr>
          <w:rFonts w:cs="Calibri" w:cstheme="minorHAnsi"/>
          <w:b/>
          <w:lang w:val="uk-UA"/>
        </w:rPr>
        <w:t>.202</w:t>
      </w:r>
      <w:r>
        <w:rPr>
          <w:rFonts w:cs="Calibri" w:cstheme="minorHAnsi"/>
          <w:b/>
        </w:rPr>
        <w:t>1</w:t>
      </w:r>
      <w:r>
        <w:rPr>
          <w:rFonts w:cs="Calibri" w:cstheme="minorHAnsi"/>
          <w:i/>
          <w:iCs/>
          <w:lang w:val="uk-UA"/>
        </w:rPr>
        <w:t xml:space="preserve"> </w:t>
      </w:r>
      <w:r>
        <w:rPr>
          <w:i w:val="false"/>
          <w:iCs w:val="false"/>
        </w:rPr>
        <w:t>Неділя перед Богоявленням.</w:t>
      </w:r>
      <w:r>
        <w:rPr/>
        <w:br/>
      </w:r>
      <w:r>
        <w:rPr>
          <w:i/>
          <w:iCs/>
        </w:rPr>
        <w:t>Собор свв. сімдесяти апостолів. Прп. Теоктиста ігумена, що в Кукумі Сікелійській.</w:t>
      </w:r>
    </w:p>
    <w:p>
      <w:pPr>
        <w:pStyle w:val="NoSpacing"/>
        <w:jc w:val="both"/>
        <w:rPr>
          <w:lang w:val="uk-UA"/>
        </w:rPr>
      </w:pPr>
      <w:r>
        <w:rPr>
          <w:b/>
          <w:lang w:val="uk-UA"/>
        </w:rPr>
        <w:t xml:space="preserve"> </w:t>
      </w:r>
      <w:r>
        <w:rPr>
          <w:b/>
          <w:lang w:val="uk-UA"/>
        </w:rPr>
        <w:t>- год. 8.30</w:t>
      </w:r>
      <w:r>
        <w:rPr>
          <w:lang w:val="uk-UA"/>
        </w:rPr>
        <w:t xml:space="preserve"> </w:t>
      </w:r>
      <w:r>
        <w:rPr>
          <w:rFonts w:cs="Calibri" w:cstheme="minorHAnsi"/>
          <w:lang w:val="uk-UA"/>
        </w:rPr>
        <w:t>За Боже благословення, здоров'я і усі потрібні ласки для Оксани Доскоч у 9 уродини.</w:t>
      </w:r>
    </w:p>
    <w:p>
      <w:pPr>
        <w:pStyle w:val="NoSpacing"/>
        <w:rPr>
          <w:b/>
          <w:b/>
          <w:lang w:val="uk-UA"/>
        </w:rPr>
      </w:pPr>
      <w:r>
        <w:rPr>
          <w:b/>
          <w:lang w:val="uk-UA"/>
        </w:rPr>
        <w:t>- год. 10.00</w:t>
      </w:r>
      <w:r>
        <w:rPr>
          <w:lang w:val="uk-UA"/>
        </w:rPr>
        <w:t xml:space="preserve"> + Богдан, Ольга і Григорій з род. Марціняк</w:t>
      </w:r>
      <w:r>
        <w:rPr>
          <w:b/>
          <w:lang w:val="uk-UA"/>
        </w:rPr>
        <w:t>ів</w:t>
      </w:r>
    </w:p>
    <w:p>
      <w:pPr>
        <w:pStyle w:val="NoSpacing"/>
        <w:rPr>
          <w:rFonts w:ascii="Calibri" w:hAnsi="Calibri" w:cs="Calibri" w:asciiTheme="minorHAnsi" w:cstheme="minorHAnsi" w:hAnsiTheme="minorHAnsi"/>
          <w:lang w:val="uk-UA"/>
        </w:rPr>
      </w:pPr>
      <w:r>
        <w:rPr>
          <w:b/>
          <w:lang w:val="uk-UA"/>
        </w:rPr>
        <w:t>- год. 13.00</w:t>
      </w:r>
      <w:r>
        <w:rPr>
          <w:lang w:val="uk-UA"/>
        </w:rPr>
        <w:t xml:space="preserve"> + Софія Прут, 40 день п.см.</w:t>
      </w:r>
    </w:p>
    <w:p>
      <w:pPr>
        <w:pStyle w:val="Normal"/>
        <w:spacing w:lineRule="auto" w:line="240" w:before="0" w:after="0"/>
        <w:jc w:val="both"/>
        <w:rPr>
          <w:rFonts w:ascii="Calibri" w:hAnsi="Calibri" w:eastAsia="SimHei" w:cs="Calibri" w:asciiTheme="minorHAnsi" w:cstheme="minorHAnsi" w:hAnsiTheme="minorHAnsi"/>
          <w:b/>
          <w:b/>
          <w:color w:val="000000"/>
          <w:lang w:val="uk-UA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-81915</wp:posOffset>
                </wp:positionH>
                <wp:positionV relativeFrom="paragraph">
                  <wp:posOffset>3810</wp:posOffset>
                </wp:positionV>
                <wp:extent cx="3242945" cy="2540"/>
                <wp:effectExtent l="0" t="0" r="0" b="0"/>
                <wp:wrapNone/>
                <wp:docPr id="5" name="Obraz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160" cy="1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cap="sq" w="19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SimHei" w:cs="Calibri" w:cstheme="minorHAnsi"/>
          <w:b/>
          <w:color w:val="000000"/>
          <w:lang w:val="uk-UA"/>
        </w:rPr>
        <w:t>Оголошення</w:t>
      </w:r>
    </w:p>
    <w:p>
      <w:pPr>
        <w:pStyle w:val="NoSpacing"/>
        <w:ind w:hanging="0"/>
        <w:jc w:val="both"/>
        <w:rPr>
          <w:lang w:val="uk-UA"/>
        </w:rPr>
      </w:pPr>
      <w:r>
        <w:rPr>
          <w:b/>
          <w:lang w:val="uk-UA"/>
        </w:rPr>
        <w:t>1.</w:t>
      </w:r>
      <w:r>
        <w:rPr>
          <w:lang w:val="uk-UA"/>
        </w:rPr>
        <w:t xml:space="preserve"> В ЧАСІ ПАНДЕМІЇ КОРОНАВІРУСА ПРО</w:t>
      </w:r>
      <w:r>
        <w:rPr>
          <w:rFonts w:eastAsia="Calibri" w:cs="Calibri"/>
          <w:sz w:val="22"/>
          <w:szCs w:val="22"/>
          <w:lang w:val="uk-UA" w:eastAsia="ar-SA"/>
        </w:rPr>
        <w:t>СИМО</w:t>
      </w:r>
      <w:r>
        <w:rPr>
          <w:lang w:val="uk-UA"/>
        </w:rPr>
        <w:t xml:space="preserve"> ПАМ'ЯТАТИ ПРО </w:t>
      </w:r>
      <w:r>
        <w:rPr>
          <w:rFonts w:eastAsia="Calibri" w:cs="Calibri"/>
          <w:sz w:val="22"/>
          <w:szCs w:val="22"/>
          <w:lang w:val="uk-UA" w:eastAsia="ar-SA"/>
        </w:rPr>
        <w:t>ДОТРИМАННЯ</w:t>
      </w:r>
      <w:r>
        <w:rPr>
          <w:lang w:val="uk-UA"/>
        </w:rPr>
        <w:t xml:space="preserve"> ЗАСАД ГІГІЄНИ: ДЕЗИНФЕКЦІЯ РУК ПРИ ВХОДІ ДО ЦЕРКВИ, ЗАКРИВАЄМО УСТA І НIС ЗАХИСНИМИ МАСКАМИ; І </w:t>
      </w:r>
      <w:r>
        <w:rPr>
          <w:rFonts w:eastAsia="Calibri" w:cs="Calibri"/>
          <w:sz w:val="22"/>
          <w:szCs w:val="22"/>
          <w:lang w:val="uk-UA" w:eastAsia="ar-SA"/>
        </w:rPr>
        <w:t>ЗБЕРІГАЄМО</w:t>
      </w:r>
      <w:r>
        <w:rPr>
          <w:lang w:val="uk-UA"/>
        </w:rPr>
        <w:t xml:space="preserve"> ВІДПОВІДН</w:t>
      </w:r>
      <w:r>
        <w:rPr>
          <w:rFonts w:eastAsia="Calibri" w:cs="Calibri"/>
          <w:sz w:val="22"/>
          <w:szCs w:val="22"/>
          <w:lang w:val="uk-UA" w:eastAsia="ar-SA"/>
        </w:rPr>
        <w:t>У</w:t>
      </w:r>
      <w:r>
        <w:rPr>
          <w:lang w:val="uk-UA"/>
        </w:rPr>
        <w:t xml:space="preserve"> ВІДСТАНЬ ВІД ІНШИХ ОСІБ У ХРАМІ.</w:t>
      </w:r>
    </w:p>
    <w:p>
      <w:pPr>
        <w:pStyle w:val="NoSpacing"/>
        <w:ind w:hanging="0"/>
        <w:jc w:val="both"/>
        <w:rPr>
          <w:lang w:val="uk-UA"/>
        </w:rPr>
      </w:pPr>
      <w:r>
        <w:rPr>
          <w:b/>
          <w:lang w:val="uk-UA"/>
        </w:rPr>
        <w:t xml:space="preserve">2. </w:t>
      </w:r>
      <w:r>
        <w:rPr>
          <w:rFonts w:eastAsia="Calibri" w:cs="Calibri"/>
          <w:sz w:val="22"/>
          <w:szCs w:val="22"/>
          <w:lang w:val="uk-UA" w:eastAsia="ar-SA"/>
        </w:rPr>
        <w:t>Розпочався</w:t>
      </w:r>
      <w:r>
        <w:rPr>
          <w:lang w:val="uk-UA"/>
        </w:rPr>
        <w:t xml:space="preserve"> зимовий сезон, тому просимо про пожертви на огрівання. Пригадуємо, що у наші парафії є </w:t>
      </w:r>
      <w:r>
        <w:rPr>
          <w:rFonts w:eastAsia="Calibri" w:cs="Calibri"/>
          <w:sz w:val="22"/>
          <w:szCs w:val="22"/>
          <w:lang w:val="uk-UA" w:eastAsia="ar-SA"/>
        </w:rPr>
        <w:t>фонд</w:t>
      </w:r>
      <w:r>
        <w:rPr>
          <w:lang w:val="uk-UA"/>
        </w:rPr>
        <w:t xml:space="preserve"> на прибирання по 10 зл </w:t>
      </w:r>
      <w:r>
        <w:rPr>
          <w:rFonts w:eastAsia="Calibri" w:cs="Calibri"/>
          <w:sz w:val="22"/>
          <w:szCs w:val="22"/>
          <w:lang w:val="uk-UA" w:eastAsia="ar-SA"/>
        </w:rPr>
        <w:t>на місяць</w:t>
      </w:r>
      <w:r>
        <w:rPr>
          <w:lang w:val="uk-UA"/>
        </w:rPr>
        <w:t xml:space="preserve"> від родини і можна також відразу добровільну пожертву скласти на огрівання.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lang w:val="uk-UA"/>
        </w:rPr>
        <w:t xml:space="preserve">З огляду на </w:t>
      </w:r>
      <w:r>
        <w:rPr>
          <w:rFonts w:eastAsia="Calibri" w:cs="Calibri"/>
          <w:sz w:val="22"/>
          <w:szCs w:val="22"/>
          <w:lang w:val="uk-UA" w:eastAsia="ar-SA"/>
        </w:rPr>
        <w:t>обмеження</w:t>
      </w:r>
      <w:r>
        <w:rPr>
          <w:lang w:val="uk-UA"/>
        </w:rPr>
        <w:t xml:space="preserve"> з коронавірусом можна також вплачувати на конто свої пожертви з допискою „taca”.</w:t>
      </w:r>
    </w:p>
    <w:p>
      <w:pPr>
        <w:pStyle w:val="NoSpacing"/>
        <w:ind w:hanging="0"/>
        <w:jc w:val="both"/>
        <w:rPr>
          <w:lang w:val="uk-UA"/>
        </w:rPr>
      </w:pPr>
      <w:r>
        <w:rPr>
          <w:b/>
          <w:lang w:val="uk-UA"/>
        </w:rPr>
        <w:t>3.</w:t>
      </w:r>
      <w:r>
        <w:rPr>
          <w:lang w:val="uk-UA"/>
        </w:rPr>
        <w:t xml:space="preserve"> Пригаду</w:t>
      </w:r>
      <w:r>
        <w:rPr>
          <w:rFonts w:eastAsia="Calibri" w:cs="Calibri"/>
          <w:sz w:val="22"/>
          <w:szCs w:val="22"/>
          <w:lang w:val="uk-UA" w:eastAsia="ar-SA"/>
        </w:rPr>
        <w:t>ємо</w:t>
      </w:r>
      <w:r>
        <w:rPr>
          <w:lang w:val="uk-UA"/>
        </w:rPr>
        <w:t xml:space="preserve">, що збираємо на подарок від нашої катедральної парафії у Ольштині на подарунок для владики номіната Кир Аркадія і </w:t>
      </w:r>
      <w:r>
        <w:rPr>
          <w:rFonts w:eastAsia="Calibri" w:cs="Calibri"/>
          <w:sz w:val="22"/>
          <w:szCs w:val="22"/>
          <w:lang w:val="uk-UA" w:eastAsia="ar-SA"/>
        </w:rPr>
        <w:t>ц</w:t>
      </w:r>
      <w:r>
        <w:rPr>
          <w:lang w:val="uk-UA"/>
        </w:rPr>
        <w:t>е буде панагія - нагрудна іконка Покрова Матеру Божої. Пожертви можна також в</w:t>
      </w:r>
      <w:r>
        <w:rPr>
          <w:rFonts w:eastAsia="Calibri" w:cs="Calibri"/>
          <w:sz w:val="22"/>
          <w:szCs w:val="22"/>
          <w:lang w:val="uk-UA" w:eastAsia="ar-SA"/>
        </w:rPr>
        <w:t>носити</w:t>
      </w:r>
      <w:r>
        <w:rPr>
          <w:lang w:val="uk-UA"/>
        </w:rPr>
        <w:t xml:space="preserve"> на конто нашої Парафії з допискою „wladyka”</w:t>
      </w:r>
    </w:p>
    <w:p>
      <w:pPr>
        <w:pStyle w:val="NoSpacing"/>
        <w:ind w:firstLine="708"/>
        <w:jc w:val="both"/>
        <w:rPr>
          <w:lang w:val="uk-UA"/>
        </w:rPr>
      </w:pPr>
      <w:r>
        <w:rPr>
          <w:lang w:val="uk-UA"/>
        </w:rPr>
        <w:t>- також збираємо на ікону з нашою церквою як пам'ятку для блаженійшого Святослава.</w:t>
      </w:r>
    </w:p>
    <w:p>
      <w:pPr>
        <w:pStyle w:val="NoSpacing"/>
        <w:ind w:hanging="0"/>
        <w:jc w:val="both"/>
        <w:rPr/>
      </w:pPr>
      <w:r>
        <w:rPr>
          <w:b/>
          <w:lang w:val="uk-UA"/>
        </w:rPr>
        <w:t>4.</w:t>
      </w:r>
      <w:r>
        <w:rPr>
          <w:lang w:val="uk-UA"/>
        </w:rPr>
        <w:t xml:space="preserve"> Єпископські свячення (хіротонія) та інтронізація єп. Аркадія Трохановського відбудуться в суботу, 23 січня 2021 року, о год. 10.00 в катедральному соборі Покрову Пресвятої Богородиці в Ольштині. А 24 січня у неділю в год. 10.00 відслужить владика Кир Аркадій архієрейську Божестненну Літургію в нашому катедральному соборі.</w:t>
      </w:r>
    </w:p>
    <w:p>
      <w:pPr>
        <w:pStyle w:val="NoSpacing"/>
        <w:ind w:hanging="0"/>
        <w:jc w:val="both"/>
        <w:rPr>
          <w:lang w:val="uk-UA"/>
        </w:rPr>
      </w:pPr>
      <w:r>
        <w:rPr>
          <w:b/>
          <w:lang w:val="uk-UA"/>
        </w:rPr>
        <w:t>5</w:t>
      </w:r>
      <w:r>
        <w:rPr>
          <w:lang w:val="uk-UA"/>
        </w:rPr>
        <w:t>.</w:t>
      </w:r>
      <w:r>
        <w:rPr/>
        <w:t xml:space="preserve"> </w:t>
      </w:r>
      <w:r>
        <w:rPr>
          <w:lang w:val="uk-UA"/>
        </w:rPr>
        <w:t>Друга неділя у місяці - таця призначена на завершення будови парафіяльного комплексу.</w:t>
      </w:r>
    </w:p>
    <w:p>
      <w:pPr>
        <w:pStyle w:val="NoSpacing"/>
        <w:ind w:hanging="0"/>
        <w:jc w:val="both"/>
        <w:rPr/>
      </w:pPr>
      <w:r>
        <w:rPr>
          <w:b/>
          <w:lang w:val="uk-UA"/>
        </w:rPr>
        <w:t>6.</w:t>
      </w:r>
      <w:r>
        <w:rPr>
          <w:lang w:val="uk-UA"/>
        </w:rPr>
        <w:t xml:space="preserve">  Відвідини з Йорданською водою – Коляда - у </w:t>
      </w:r>
      <w:r>
        <w:rPr>
          <w:rFonts w:eastAsia="Calibri" w:cs="Calibri"/>
          <w:sz w:val="22"/>
          <w:szCs w:val="22"/>
          <w:lang w:val="uk-UA" w:eastAsia="ar-SA"/>
        </w:rPr>
        <w:t>цьо</w:t>
      </w:r>
      <w:r>
        <w:rPr>
          <w:lang w:val="uk-UA"/>
        </w:rPr>
        <w:t xml:space="preserve">му році буде на індивідуальне запрошення. Щоб було зручніше, то </w:t>
      </w:r>
      <w:r>
        <w:rPr>
          <w:rFonts w:eastAsia="Calibri" w:cs="Calibri"/>
          <w:sz w:val="22"/>
          <w:szCs w:val="22"/>
          <w:lang w:val="uk-UA" w:eastAsia="ar-SA"/>
        </w:rPr>
        <w:t>о. парох</w:t>
      </w:r>
      <w:r>
        <w:rPr>
          <w:lang w:val="uk-UA"/>
        </w:rPr>
        <w:t xml:space="preserve"> буде  відвідувати після проголошення вулиці на даний день. </w:t>
      </w:r>
      <w:r>
        <w:rPr/>
        <w:t xml:space="preserve">Коли хтось є у карантині або в </w:t>
      </w:r>
      <w:r>
        <w:rPr>
          <w:lang w:val="uk-UA"/>
        </w:rPr>
        <w:t>ізоляції,</w:t>
      </w:r>
      <w:r>
        <w:rPr/>
        <w:t xml:space="preserve"> мусить це </w:t>
      </w:r>
      <w:r>
        <w:rPr>
          <w:rFonts w:eastAsia="Calibri" w:cs="Calibri"/>
          <w:sz w:val="22"/>
          <w:szCs w:val="22"/>
          <w:lang w:val="uk-UA" w:eastAsia="ar-SA"/>
        </w:rPr>
        <w:t>обов’язково</w:t>
      </w:r>
      <w:r>
        <w:rPr/>
        <w:t xml:space="preserve"> зголосити! Коли хтось має </w:t>
      </w:r>
      <w:r>
        <w:rPr>
          <w:rFonts w:eastAsia="Calibri" w:cs="Calibri"/>
          <w:sz w:val="22"/>
          <w:szCs w:val="22"/>
          <w:lang w:val="uk-UA" w:eastAsia="ar-SA"/>
        </w:rPr>
        <w:t>побоювання</w:t>
      </w:r>
      <w:r>
        <w:rPr/>
        <w:t xml:space="preserve"> перед таким візитом, про</w:t>
      </w:r>
      <w:r>
        <w:rPr>
          <w:rFonts w:eastAsia="Calibri" w:cs="Calibri"/>
          <w:sz w:val="22"/>
          <w:szCs w:val="22"/>
          <w:lang w:val="uk-UA" w:eastAsia="ar-SA"/>
        </w:rPr>
        <w:t>симо</w:t>
      </w:r>
      <w:r>
        <w:rPr/>
        <w:t xml:space="preserve"> це сміло сказати! Сам візит буде до 10 хвилин при санітарному </w:t>
      </w:r>
      <w:r>
        <w:rPr>
          <w:lang w:val="uk-UA"/>
        </w:rPr>
        <w:t>режимі</w:t>
      </w:r>
      <w:r>
        <w:rPr/>
        <w:t xml:space="preserve">. Коляда </w:t>
      </w:r>
      <w:r>
        <w:rPr>
          <w:rFonts w:eastAsia="Calibri" w:cs="Calibri"/>
          <w:sz w:val="22"/>
          <w:szCs w:val="22"/>
          <w:lang w:val="uk-UA" w:eastAsia="ar-SA"/>
        </w:rPr>
        <w:t>розпочнеться</w:t>
      </w:r>
      <w:r>
        <w:rPr/>
        <w:t xml:space="preserve"> від 25 січня.</w:t>
      </w:r>
    </w:p>
    <w:p>
      <w:pPr>
        <w:pStyle w:val="NoSpacing"/>
        <w:ind w:hanging="0"/>
        <w:jc w:val="both"/>
        <w:rPr/>
      </w:pPr>
      <w:r>
        <w:rPr>
          <w:b/>
          <w:bCs/>
        </w:rPr>
        <w:t>7</w:t>
      </w:r>
      <w:r>
        <w:rPr/>
        <w:t xml:space="preserve">.  </w:t>
      </w:r>
      <w:r>
        <w:rPr>
          <w:rFonts w:eastAsia="Calibri" w:cs="Calibri"/>
          <w:sz w:val="22"/>
          <w:szCs w:val="22"/>
          <w:lang w:val="uk-UA" w:eastAsia="ar-SA"/>
        </w:rPr>
        <w:t>Від</w:t>
      </w:r>
      <w:r>
        <w:rPr/>
        <w:t>новлюємо діяльність Парафіяльної кав'ярні але „на винос”-</w:t>
      </w:r>
      <w:r>
        <w:rPr>
          <w:lang w:val="uk-UA"/>
        </w:rPr>
        <w:t xml:space="preserve"> продаватимемо </w:t>
      </w:r>
      <w:r>
        <w:rPr/>
        <w:t xml:space="preserve">солодке у парафіяльному залі. </w:t>
      </w:r>
    </w:p>
    <w:p>
      <w:pPr>
        <w:sectPr>
          <w:headerReference w:type="first" r:id="rId9"/>
          <w:footerReference w:type="even" r:id="rId10"/>
          <w:footerReference w:type="default" r:id="rId11"/>
          <w:type w:val="nextPage"/>
          <w:pgSz w:w="11906" w:h="16838"/>
          <w:pgMar w:left="709" w:right="709" w:header="708" w:top="765" w:footer="0" w:bottom="1135" w:gutter="0"/>
          <w:pgNumType w:fmt="decimal"/>
          <w:cols w:num="2" w:space="284" w:equalWidth="true" w:sep="true"/>
          <w:formProt w:val="false"/>
          <w:titlePg/>
          <w:textDirection w:val="lrTb"/>
          <w:docGrid w:type="default" w:linePitch="600" w:charSpace="36864"/>
        </w:sectPr>
      </w:pPr>
    </w:p>
    <w:p>
      <w:pPr>
        <w:pStyle w:val="Normal"/>
        <w:spacing w:lineRule="auto" w:line="240" w:before="0" w:after="0"/>
        <w:jc w:val="both"/>
        <w:rPr>
          <w:rFonts w:ascii="Calibri" w:hAnsi="Calibri" w:cs="Calibri" w:asciiTheme="minorHAnsi" w:cstheme="minorHAnsi" w:hAnsiTheme="minorHAnsi"/>
          <w:lang w:val="uk-UA"/>
        </w:rPr>
      </w:pPr>
      <w:r>
        <w:rPr/>
      </w:r>
    </w:p>
    <w:sectPr>
      <w:headerReference w:type="even" r:id="rId12"/>
      <w:headerReference w:type="default" r:id="rId13"/>
      <w:footerReference w:type="even" r:id="rId14"/>
      <w:footerReference w:type="default" r:id="rId15"/>
      <w:type w:val="nextPage"/>
      <w:pgSz w:w="11906" w:h="16838"/>
      <w:pgMar w:left="720" w:right="720" w:header="0" w:top="720" w:footer="314" w:bottom="720" w:gutter="0"/>
      <w:pgNumType w:fmt="decimal"/>
      <w:cols w:num="2" w:space="284" w:equalWidth="true" w:sep="true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Arial">
    <w:charset w:val="ee"/>
    <w:family w:val="roman"/>
    <w:pitch w:val="variable"/>
  </w:font>
  <w:font w:name="Symbol">
    <w:charset w:val="ee"/>
    <w:family w:val="roman"/>
    <w:pitch w:val="variable"/>
  </w:font>
  <w:font w:name="Courier New">
    <w:charset w:val="ee"/>
    <w:family w:val="roman"/>
    <w:pitch w:val="variable"/>
  </w:font>
  <w:font w:name="Wingdings">
    <w:charset w:val="ee"/>
    <w:family w:val="roman"/>
    <w:pitch w:val="variable"/>
  </w:font>
  <w:font w:name="Calibri Light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 Light">
    <w:charset w:val="ee"/>
    <w:family w:val="auto"/>
    <w:pitch w:val="default"/>
  </w:font>
  <w:font w:name="Calibri">
    <w:charset w:val="ee"/>
    <w:family w:val="auto"/>
    <w:pitch w:val="default"/>
  </w:font>
  <w:font w:name="IzhitsaCTT">
    <w:charset w:val="ee"/>
    <w:family w:val="auto"/>
    <w:pitch w:val="default"/>
  </w:font>
  <w:font w:name="Cambria">
    <w:charset w:val="ee"/>
    <w:family w:val="auto"/>
    <w:pitch w:val="default"/>
  </w:font>
  <w:font w:name="Arial">
    <w:charset w:val="ee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0" w:after="0"/>
      <w:jc w:val="center"/>
      <w:rPr>
        <w:sz w:val="18"/>
        <w:szCs w:val="18"/>
      </w:rPr>
    </w:pPr>
    <w:r>
      <mc:AlternateContent>
        <mc:Choice Requires="wpg">
          <w:drawing>
            <wp:anchor behindDoc="1" distT="0" distB="0" distL="0" distR="0" simplePos="0" locked="0" layoutInCell="0" allowOverlap="1" relativeHeight="3">
              <wp:simplePos x="0" y="0"/>
              <wp:positionH relativeFrom="page">
                <wp:posOffset>-7994015</wp:posOffset>
              </wp:positionH>
              <wp:positionV relativeFrom="page">
                <wp:posOffset>-58420</wp:posOffset>
              </wp:positionV>
              <wp:extent cx="9925050" cy="10826750"/>
              <wp:effectExtent l="0" t="0" r="0" b="0"/>
              <wp:wrapNone/>
              <wp:docPr id="10" name="Obraz9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24480" cy="10826280"/>
                      </a:xfrm>
                    </wpg:grpSpPr>
                    <wps:wsp>
                      <wps:cNvSpPr/>
                      <wps:spPr>
                        <a:xfrm flipV="1" rot="10800000">
                          <a:off x="0" y="0"/>
                          <a:ext cx="75502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cap="sq" w="9360">
                          <a:solidFill>
                            <a:srgbClr val="31849b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001720" y="9831600"/>
                          <a:ext cx="1922760" cy="994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Obraz9" style="position:absolute;margin-left:-629.5pt;margin-top:-4.7pt;width:781.5pt;height:852.55pt" coordorigin="-12590,-94" coordsize="15630,17051">
              <v:rect id="shape_0" ID="Rectangle 1" stroked="f" style="position:absolute;left:12;top:15391;width:3027;height:1565;v-text-anchor:middle;mso-position-horizontal-relative:page;mso-position-vertical-relative:page">
                <w10:wrap type="none"/>
                <v:fill o:detectmouseclick="t" on="false"/>
                <v:stroke color="#3465a4" joinstyle="round" endcap="flat"/>
              </v:rect>
            </v:group>
          </w:pict>
        </mc:Fallback>
      </mc:AlternateContent>
    </w:r>
    <w:r>
      <w:rPr>
        <w:rFonts w:cs="Calibri Light" w:ascii="Calibri Light" w:hAnsi="Calibri Light"/>
        <w:b/>
        <w:bCs/>
        <w:sz w:val="18"/>
        <w:szCs w:val="18"/>
      </w:rPr>
      <w:t xml:space="preserve">Вісник - </w:t>
    </w:r>
    <w:r>
      <w:rPr>
        <w:rFonts w:cs="Calibri Light" w:ascii="Calibri Light" w:hAnsi="Calibri Light"/>
        <w:b/>
        <w:sz w:val="18"/>
        <w:szCs w:val="18"/>
      </w:rPr>
      <w:t xml:space="preserve">Бюлетень греко-католицької парафії </w:t>
    </w:r>
    <w:r>
      <w:rPr>
        <w:rFonts w:cs="Cambria" w:ascii="Calibri Light" w:hAnsi="Calibri Light"/>
        <w:b/>
        <w:sz w:val="18"/>
        <w:szCs w:val="18"/>
        <w:lang w:val="uk-UA"/>
      </w:rPr>
      <w:t>Покров</w:t>
    </w:r>
    <w:r>
      <w:rPr>
        <w:rFonts w:cs="Cambria" w:ascii="Calibri Light" w:hAnsi="Calibri Light"/>
        <w:b/>
        <w:sz w:val="18"/>
        <w:szCs w:val="18"/>
      </w:rPr>
      <w:t xml:space="preserve">y </w:t>
    </w:r>
    <w:r>
      <w:rPr>
        <w:rFonts w:cs="Cambria" w:ascii="Calibri Light" w:hAnsi="Calibri Light"/>
        <w:b/>
        <w:sz w:val="18"/>
        <w:szCs w:val="18"/>
        <w:lang w:val="uk-UA"/>
      </w:rPr>
      <w:t>Пресвятої Богородиці в Ольштині</w:t>
    </w:r>
    <w:r>
      <w:rPr>
        <w:sz w:val="18"/>
        <w:szCs w:val="18"/>
        <w:lang w:val="en-US"/>
      </w:rPr>
      <w:t xml:space="preserve"> </w:t>
    </w:r>
    <w:r>
      <w:rPr>
        <w:sz w:val="18"/>
        <w:szCs w:val="18"/>
      </w:rPr>
      <w:t>ul. Lubelska 12, 10-405 Olsztyn</w:t>
    </w:r>
  </w:p>
  <w:p>
    <w:pPr>
      <w:pStyle w:val="Normal"/>
      <w:spacing w:lineRule="auto" w:line="240" w:before="0" w:after="0"/>
      <w:jc w:val="center"/>
      <w:rPr>
        <w:sz w:val="18"/>
        <w:szCs w:val="18"/>
      </w:rPr>
    </w:pPr>
    <w:r>
      <w:rPr>
        <w:sz w:val="18"/>
        <w:szCs w:val="18"/>
      </w:rPr>
      <w:t>Парох: о. Іван Галушка (моб. тел.: +48 609 939 021); о.резидент Станіслав Тарапацький (моб. тел.: +48 606 613 004)</w:t>
    </w:r>
  </w:p>
  <w:p>
    <w:pPr>
      <w:pStyle w:val="Normal"/>
      <w:spacing w:lineRule="auto" w:line="240" w:before="0" w:after="0"/>
      <w:jc w:val="center"/>
      <w:rPr>
        <w:rFonts w:eastAsia="Times New Roman" w:cs="Arial"/>
        <w:sz w:val="18"/>
        <w:szCs w:val="18"/>
        <w:lang w:val="uk-UA"/>
      </w:rPr>
    </w:pPr>
    <w:r>
      <w:rPr>
        <w:sz w:val="18"/>
        <w:szCs w:val="18"/>
      </w:rPr>
      <w:t xml:space="preserve"> </w:t>
    </w:r>
    <w:r>
      <w:rPr>
        <w:sz w:val="18"/>
        <w:szCs w:val="18"/>
      </w:rPr>
      <w:t>(редактор: Андрій Панасюк; склад: Андрій Фаранчук.</w:t>
    </w:r>
  </w:p>
  <w:p>
    <w:pPr>
      <w:pStyle w:val="Normal"/>
      <w:spacing w:lineRule="auto" w:line="240" w:before="0" w:after="0"/>
      <w:jc w:val="center"/>
      <w:rPr>
        <w:rFonts w:eastAsia="Times New Roman" w:cs="Arial"/>
        <w:sz w:val="18"/>
        <w:szCs w:val="18"/>
      </w:rPr>
    </w:pPr>
    <w:r>
      <mc:AlternateContent>
        <mc:Choice Requires="wpg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-8157210</wp:posOffset>
              </wp:positionH>
              <wp:positionV relativeFrom="page">
                <wp:posOffset>-5220970</wp:posOffset>
              </wp:positionV>
              <wp:extent cx="10188575" cy="11134090"/>
              <wp:effectExtent l="0" t="0" r="0" b="0"/>
              <wp:wrapNone/>
              <wp:docPr id="11" name="Obraz1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8000" cy="11133360"/>
                      </a:xfrm>
                    </wpg:grpSpPr>
                    <wps:wsp>
                      <wps:cNvSpPr/>
                      <wps:spPr>
                        <a:xfrm flipV="1" rot="10800000">
                          <a:off x="0" y="0"/>
                          <a:ext cx="7761600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w="9360">
                          <a:solidFill>
                            <a:srgbClr val="31849b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11960" y="10312560"/>
                          <a:ext cx="1976040" cy="821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Obraz10" style="position:absolute;margin-left:-642.35pt;margin-top:-411.2pt;width:802.25pt;height:876.75pt" coordorigin="-12847,-8224" coordsize="16045,17535">
              <v:rect id="shape_0" fillcolor="white" stroked="t" style="position:absolute;left:-12846;top:-8222;width:12222;height:0;flip:y;v-text-anchor:middle;rotation:180;mso-position-horizontal-relative:page;mso-position-vertical-relative:page">
                <w10:wrap type="none"/>
                <v:fill o:detectmouseclick="t" type="solid" color2="black"/>
                <v:stroke color="#31849b" weight="9360" joinstyle="miter" endcap="square"/>
              </v:rect>
              <v:rect id="shape_0" ID="Rectangle 1" stroked="f" style="position:absolute;left:86;top:8018;width:3111;height:1292;v-text-anchor:middle;mso-position-horizontal-relative:page;mso-position-vertical-relative:page">
                <w10:wrap type="none"/>
                <v:fill o:detectmouseclick="t" on="false"/>
                <v:stroke color="#3465a4" joinstyle="round" endcap="flat"/>
              </v:rect>
            </v:group>
          </w:pict>
        </mc:Fallback>
      </mc:AlternateContent>
    </w:r>
    <w:r>
      <w:rPr>
        <w:rFonts w:eastAsia="Times New Roman" w:cs="Arial"/>
        <w:sz w:val="18"/>
        <w:szCs w:val="18"/>
        <w:lang w:val="uk-UA"/>
      </w:rPr>
      <w:t>Рахунок на утримання парохії 42 1240 1590 1111 0000 1452 9124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0" w:after="0"/>
      <w:jc w:val="center"/>
      <w:rPr>
        <w:sz w:val="18"/>
        <w:szCs w:val="18"/>
      </w:rPr>
    </w:pPr>
    <w:r>
      <mc:AlternateContent>
        <mc:Choice Requires="wpg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-7994015</wp:posOffset>
              </wp:positionH>
              <wp:positionV relativeFrom="page">
                <wp:posOffset>-58420</wp:posOffset>
              </wp:positionV>
              <wp:extent cx="9925050" cy="10826750"/>
              <wp:effectExtent l="0" t="0" r="0" b="0"/>
              <wp:wrapNone/>
              <wp:docPr id="12" name="Obraz1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24480" cy="10826280"/>
                      </a:xfrm>
                    </wpg:grpSpPr>
                    <wps:wsp>
                      <wps:cNvSpPr/>
                      <wps:spPr>
                        <a:xfrm flipV="1" rot="10800000">
                          <a:off x="0" y="0"/>
                          <a:ext cx="755028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cap="sq" w="9360">
                          <a:solidFill>
                            <a:srgbClr val="31849b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001720" y="9831600"/>
                          <a:ext cx="1922760" cy="994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Obraz11" style="position:absolute;margin-left:-629.5pt;margin-top:-4.7pt;width:781.5pt;height:852.55pt" coordorigin="-12590,-94" coordsize="15630,17051">
              <v:rect id="shape_0" ID="Rectangle 1" stroked="f" style="position:absolute;left:12;top:15391;width:3027;height:1565;v-text-anchor:middle;mso-position-horizontal-relative:page;mso-position-vertical-relative:page">
                <w10:wrap type="none"/>
                <v:fill o:detectmouseclick="t" on="false"/>
                <v:stroke color="#3465a4" joinstyle="round" endcap="flat"/>
              </v:rect>
            </v:group>
          </w:pict>
        </mc:Fallback>
      </mc:AlternateContent>
    </w:r>
    <w:r>
      <w:rPr>
        <w:rFonts w:cs="Calibri Light" w:ascii="Calibri Light" w:hAnsi="Calibri Light"/>
        <w:b/>
        <w:bCs/>
        <w:sz w:val="18"/>
        <w:szCs w:val="18"/>
      </w:rPr>
      <w:t xml:space="preserve">Вісник - </w:t>
    </w:r>
    <w:r>
      <w:rPr>
        <w:rFonts w:cs="Calibri Light" w:ascii="Calibri Light" w:hAnsi="Calibri Light"/>
        <w:b/>
        <w:sz w:val="18"/>
        <w:szCs w:val="18"/>
      </w:rPr>
      <w:t xml:space="preserve">Бюлетень греко-католицької парафії </w:t>
    </w:r>
    <w:r>
      <w:rPr>
        <w:rFonts w:cs="Cambria" w:ascii="Calibri Light" w:hAnsi="Calibri Light"/>
        <w:b/>
        <w:sz w:val="18"/>
        <w:szCs w:val="18"/>
        <w:lang w:val="uk-UA"/>
      </w:rPr>
      <w:t>Покров</w:t>
    </w:r>
    <w:r>
      <w:rPr>
        <w:rFonts w:cs="Cambria" w:ascii="Calibri Light" w:hAnsi="Calibri Light"/>
        <w:b/>
        <w:sz w:val="18"/>
        <w:szCs w:val="18"/>
      </w:rPr>
      <w:t>a</w:t>
    </w:r>
    <w:r>
      <w:rPr>
        <w:rFonts w:cs="Cambria" w:ascii="Calibri Light" w:hAnsi="Calibri Light"/>
        <w:b/>
        <w:sz w:val="18"/>
        <w:szCs w:val="18"/>
        <w:lang w:val="uk-UA"/>
      </w:rPr>
      <w:t xml:space="preserve"> Пресвятої Богородиці в Ольштині</w:t>
    </w:r>
    <w:r>
      <w:rPr>
        <w:sz w:val="18"/>
        <w:szCs w:val="18"/>
        <w:lang w:val="en-US"/>
      </w:rPr>
      <w:t xml:space="preserve"> </w:t>
    </w:r>
    <w:r>
      <w:rPr>
        <w:sz w:val="18"/>
        <w:szCs w:val="18"/>
      </w:rPr>
      <w:t>ul. Lubelska 12, 10-086 Olsztyn</w:t>
    </w:r>
  </w:p>
  <w:p>
    <w:pPr>
      <w:pStyle w:val="Normal"/>
      <w:spacing w:lineRule="auto" w:line="240" w:before="0" w:after="0"/>
      <w:jc w:val="center"/>
      <w:rPr>
        <w:rFonts w:eastAsia="Times New Roman" w:cs="Arial"/>
        <w:sz w:val="18"/>
        <w:szCs w:val="18"/>
        <w:lang w:val="uk-UA"/>
      </w:rPr>
    </w:pPr>
    <w:r>
      <w:rPr>
        <w:sz w:val="18"/>
        <w:szCs w:val="18"/>
      </w:rPr>
      <w:t>Парох: о. Cтаніслав Тарапацький (моб. тел.: +48 606613004); редактор: Андрій Панасюк; склад: Андрій Фаранчук.</w:t>
    </w:r>
  </w:p>
  <w:p>
    <w:pPr>
      <w:pStyle w:val="Normal"/>
      <w:spacing w:lineRule="auto" w:line="240" w:before="0" w:after="0"/>
      <w:rPr>
        <w:rFonts w:eastAsia="Times New Roman" w:cs="Arial"/>
        <w:sz w:val="18"/>
        <w:szCs w:val="18"/>
        <w:lang w:val="uk-UA"/>
      </w:rPr>
    </w:pPr>
    <w:r>
      <w:rPr>
        <w:rFonts w:eastAsia="Times New Roman" w:cs="Arial"/>
        <w:sz w:val="18"/>
        <w:szCs w:val="18"/>
        <w:lang w:val="uk-UA"/>
      </w:rPr>
      <w:t xml:space="preserve">Рахунок на утримання парохії (Господарське конто)   42 1240 1590 1111 0000 1452 9124 </w:t>
    </w:r>
  </w:p>
  <w:p>
    <w:pPr>
      <w:pStyle w:val="Normal"/>
      <w:spacing w:lineRule="auto" w:line="240" w:before="0" w:after="0"/>
      <w:rPr/>
    </w:pPr>
    <w:r>
      <w:rPr>
        <w:rFonts w:eastAsia="Times New Roman" w:cs="Arial"/>
        <w:sz w:val="18"/>
        <w:szCs w:val="18"/>
        <w:lang w:val="uk-UA"/>
      </w:rPr>
      <w:t>Рахунок на будову</w:t>
    </w:r>
    <w:r>
      <w:rPr>
        <w:rFonts w:eastAsia="Times New Roman" w:cs="Arial"/>
        <w:sz w:val="18"/>
        <w:szCs w:val="18"/>
        <w:lang w:val="en-US"/>
      </w:rPr>
      <w:t xml:space="preserve">       </w:t>
    </w:r>
    <w:r>
      <w:rPr>
        <w:rFonts w:eastAsia="Times New Roman" w:cs="Arial"/>
        <w:sz w:val="18"/>
        <w:szCs w:val="18"/>
        <w:lang w:val="uk-UA"/>
      </w:rPr>
      <w:t>15 1240 5598 1111 0010 5702 9077</w:t>
    </w:r>
  </w:p>
  <w:p>
    <w:pPr>
      <w:pStyle w:val="Stopka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0" w:after="0"/>
      <w:ind w:left="714" w:hanging="357"/>
      <w:rPr>
        <w:rFonts w:ascii="Arial" w:hAnsi="Arial" w:eastAsia="Times New Roman" w:cs="Arial"/>
        <w:sz w:val="20"/>
        <w:szCs w:val="20"/>
        <w:lang w:val="uk-UA"/>
      </w:rPr>
    </w:pPr>
    <w:r>
      <w:rPr>
        <w:rFonts w:eastAsia="Times New Roman" w:cs="Arial" w:ascii="Arial" w:hAnsi="Arial"/>
        <w:sz w:val="20"/>
        <w:szCs w:val="20"/>
        <w:lang w:val="uk-UA"/>
      </w:rPr>
    </w:r>
  </w:p>
  <w:p>
    <w:pPr>
      <w:pStyle w:val="Stopka"/>
      <w:jc w:val="center"/>
      <w:rPr>
        <w:lang w:val="uk-UA"/>
      </w:rPr>
    </w:pPr>
    <w:r>
      <w:rPr>
        <w:lang w:val="uk-UA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mc:AlternateContent>
        <mc:Choice Requires="wpg">
          <w:drawing>
            <wp:anchor behindDoc="1" distT="0" distB="0" distL="0" distR="0" simplePos="0" locked="0" layoutInCell="0" allowOverlap="1" relativeHeight="5">
              <wp:simplePos x="0" y="0"/>
              <wp:positionH relativeFrom="column">
                <wp:posOffset>8890</wp:posOffset>
              </wp:positionH>
              <wp:positionV relativeFrom="paragraph">
                <wp:posOffset>-215900</wp:posOffset>
              </wp:positionV>
              <wp:extent cx="6749415" cy="1843405"/>
              <wp:effectExtent l="0" t="0" r="0" b="0"/>
              <wp:wrapNone/>
              <wp:docPr id="6" name="Obraz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8920" cy="1842840"/>
                      </a:xfrm>
                    </wpg:grpSpPr>
                    <wps:wsp>
                      <wps:cNvSpPr/>
                      <wps:spPr>
                        <a:xfrm>
                          <a:off x="4221360" y="0"/>
                          <a:ext cx="2527200" cy="133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0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Calibri" w:hAnsi="Calibri" w:eastAsia="Times New Roman" w:cs="Times New Roman"/>
                                <w:lang w:eastAsia="pl-PL"/>
                              </w:rPr>
                              <w:t>ч. 352/2021   Рік VIII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2"/>
                                <w:bCs/>
                                <w:iCs w:val="false"/>
                                <w:smallCaps w:val="false"/>
                                <w:caps w:val="false"/>
                                <w:rFonts w:ascii="Calibri" w:hAnsi="Calibri" w:eastAsia="Times New Roman" w:cs="Times New Roman"/>
                                <w:lang w:eastAsia="pl-PL"/>
                              </w:rPr>
                              <w:t>10 січня 2021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2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Calibri" w:hAnsi="Calibri" w:eastAsia="Times New Roman" w:cs="Times New Roman"/>
                                <w:lang w:eastAsia="pl-PL"/>
                              </w:rPr>
                              <w:t>Неділя по Різдві – Пам'ять св. і праведних Йосифа Обручника, Давида царя і Якова, по плоті брата Господнього. Свв. двадцяти тисяч мчч., спалених у Ніко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szCs w:val="20"/>
                                <w:rFonts w:ascii="Times New Roman" w:hAnsi="Times New Roman" w:eastAsia="Times New Roman" w:cs="Times New Roman"/>
                                <w:lang w:eastAsia="pl-PL"/>
                              </w:rPr>
                            </w:r>
                          </w:p>
                        </w:txbxContent>
                      </wps:txbx>
                      <wps:bodyPr lIns="71640" rIns="71640" tIns="45000" bIns="71640">
                        <a:noAutofit/>
                      </wps:bodyPr>
                    </wps:wsp>
                    <wps:wsp>
                      <wps:cNvSpPr/>
                      <wps:spPr>
                        <a:xfrm>
                          <a:off x="0" y="901080"/>
                          <a:ext cx="3823920" cy="0"/>
                        </a:xfrm>
                        <a:prstGeom prst="line">
                          <a:avLst/>
                        </a:prstGeom>
                        <a:ln cap="sq" w="572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960" y="1477800"/>
                          <a:ext cx="6744960" cy="21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8"/>
                                <w:bCs w:val="false"/>
                                <w:iCs w:val="false"/>
                                <w:smallCaps w:val="false"/>
                                <w:caps w:val="false"/>
                                <w:rFonts w:eastAsia="Times New Roman" w:ascii="Cambria" w:hAnsi="Cambria" w:cs="Cambria"/>
                                <w:lang w:eastAsia="pl-PL"/>
                              </w:rPr>
                              <w:t>Катедральна Парaфія Покровy Пресвятої Богородиці в Ольштині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szCs w:val="20"/>
                                <w:rFonts w:ascii="Times New Roman" w:hAnsi="Times New Roman" w:eastAsia="Times New Roman" w:cs="Times New Roman"/>
                                <w:lang w:eastAsia="pl-PL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  <wps:wsp>
                      <wps:cNvSpPr/>
                      <wps:spPr>
                        <a:xfrm>
                          <a:off x="2354760" y="1691640"/>
                          <a:ext cx="1670040" cy="15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0"/>
                                <w:bCs/>
                                <w:iCs w:val="false"/>
                                <w:smallCaps w:val="false"/>
                                <w:caps w:val="false"/>
                                <w:rFonts w:eastAsia="Times New Roman" w:ascii="Arial" w:hAnsi="Arial" w:cs="Arial"/>
                                <w:lang w:eastAsia="pl-PL"/>
                              </w:rPr>
                              <w:t>www.cerkiew.olsztyn.pl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shape_0" alt="Obraz6" style="position:absolute;margin-left:0.7pt;margin-top:-17pt;width:531.4pt;height:145.1pt" coordorigin="14,-340" coordsize="10628,2902">
              <v:rect id="shape_0" fillcolor="white" stroked="t" style="position:absolute;left:6662;top:-340;width:3979;height:2098;v-text-anchor:top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0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20"/>
                          <w:bCs w:val="false"/>
                          <w:iCs w:val="false"/>
                          <w:smallCaps w:val="false"/>
                          <w:caps w:val="false"/>
                          <w:rFonts w:ascii="Calibri" w:hAnsi="Calibri" w:eastAsia="Times New Roman" w:cs="Times New Roman"/>
                          <w:lang w:eastAsia="pl-PL"/>
                        </w:rPr>
                        <w:t>ч. 352/2021   Рік VIII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b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22"/>
                          <w:bCs/>
                          <w:iCs w:val="false"/>
                          <w:smallCaps w:val="false"/>
                          <w:caps w:val="false"/>
                          <w:rFonts w:ascii="Calibri" w:hAnsi="Calibri" w:eastAsia="Times New Roman" w:cs="Times New Roman"/>
                          <w:lang w:eastAsia="pl-PL"/>
                        </w:rPr>
                        <w:t>10 січня 2021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22"/>
                          <w:bCs w:val="false"/>
                          <w:iCs w:val="false"/>
                          <w:smallCaps w:val="false"/>
                          <w:caps w:val="false"/>
                          <w:rFonts w:ascii="Calibri" w:hAnsi="Calibri" w:eastAsia="Times New Roman" w:cs="Times New Roman"/>
                          <w:lang w:eastAsia="pl-PL"/>
                        </w:rPr>
                        <w:t>Неділя по Різдві – Пам'ять св. і праведних Йосифа Обручника, Давида царя і Якова, по плоті брата Господнього. Свв. двадцяти тисяч мчч., спалених у Ніко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szCs w:val="20"/>
                          <w:rFonts w:ascii="Times New Roman" w:hAnsi="Times New Roman" w:eastAsia="Times New Roman" w:cs="Times New Roman"/>
                          <w:lang w:eastAsia="pl-PL"/>
                        </w:rPr>
                      </w:r>
                    </w:p>
                  </w:txbxContent>
                </v:textbox>
                <w10:wrap type="none"/>
                <v:fill o:detectmouseclick="t" type="solid" color2="black"/>
                <v:stroke color="black" weight="9360" joinstyle="miter" endcap="square"/>
              </v:rect>
              <v:line id="shape_0" from="14,1079" to="6035,1079" stroked="t" style="position:absolute">
                <v:stroke color="black" weight="57240" joinstyle="miter" endcap="square"/>
                <v:fill o:detectmouseclick="t" on="false"/>
              </v:line>
              <v:rect id="shape_0" stroked="f" style="position:absolute;left:20;top:1987;width:10621;height:332;v-text-anchor:top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8"/>
                          <w:b w:val="false"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28"/>
                          <w:bCs w:val="false"/>
                          <w:iCs w:val="false"/>
                          <w:smallCaps w:val="false"/>
                          <w:caps w:val="false"/>
                          <w:rFonts w:eastAsia="Times New Roman" w:ascii="Cambria" w:hAnsi="Cambria" w:cs="Cambria"/>
                          <w:lang w:eastAsia="pl-PL"/>
                        </w:rPr>
                        <w:t>Катедральна Парaфія Покровy Пресвятої Богородиці в Ольштині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szCs w:val="20"/>
                          <w:rFonts w:ascii="Times New Roman" w:hAnsi="Times New Roman" w:eastAsia="Times New Roman" w:cs="Times New Roman"/>
                          <w:lang w:eastAsia="pl-PL"/>
                        </w:rPr>
                      </w:r>
                    </w:p>
                  </w:txbxContent>
                </v:textbox>
                <w10:wrap type="none"/>
                <v:fill o:detectmouseclick="t" on="false"/>
                <v:stroke color="#3465a4" joinstyle="round" endcap="flat"/>
              </v:rect>
              <v:rect id="shape_0" fillcolor="white" stroked="t" style="position:absolute;left:3722;top:2324;width:2629;height:237;v-text-anchor:top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0"/>
                          <w:b/>
                          <w:u w:val="none"/>
                          <w:dstrike w:val="false"/>
                          <w:strike w:val="false"/>
                          <w:i w:val="false"/>
                          <w:vertAlign w:val="baseline"/>
                          <w:position w:val="0"/>
                          <w:spacing w:val="0"/>
                          <w:szCs w:val="20"/>
                          <w:bCs/>
                          <w:iCs w:val="false"/>
                          <w:smallCaps w:val="false"/>
                          <w:caps w:val="false"/>
                          <w:rFonts w:eastAsia="Times New Roman" w:ascii="Arial" w:hAnsi="Arial" w:cs="Arial"/>
                          <w:lang w:eastAsia="pl-PL"/>
                        </w:rPr>
                        <w:t>www.cerkiew.olsztyn.pl</w:t>
                      </w:r>
                    </w:p>
                  </w:txbxContent>
                </v:textbox>
                <w10:wrap type="none"/>
                <v:fill o:detectmouseclick="t" type="solid" color2="black"/>
                <v:stroke color="black" weight="9360" joinstyle="miter" endcap="square"/>
              </v:rect>
            </v:group>
          </w:pict>
        </mc:Fallback>
      </mc:AlternateContent>
      <w:drawing>
        <wp:anchor behindDoc="0" distT="0" distB="0" distL="114935" distR="114935" simplePos="0" locked="0" layoutInCell="0" allowOverlap="1" relativeHeight="8">
          <wp:simplePos x="0" y="0"/>
          <wp:positionH relativeFrom="column">
            <wp:posOffset>1397000</wp:posOffset>
          </wp:positionH>
          <wp:positionV relativeFrom="paragraph">
            <wp:posOffset>-174625</wp:posOffset>
          </wp:positionV>
          <wp:extent cx="2727325" cy="1205865"/>
          <wp:effectExtent l="0" t="0" r="0" b="0"/>
          <wp:wrapTight wrapText="bothSides">
            <wp:wrapPolygon edited="0">
              <wp:start x="-147" y="0"/>
              <wp:lineTo x="-147" y="21148"/>
              <wp:lineTo x="21569" y="21148"/>
              <wp:lineTo x="21569" y="0"/>
              <wp:lineTo x="-147" y="0"/>
            </wp:wrapPolygon>
          </wp:wrapTight>
          <wp:docPr id="7" name="Obraz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12363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727325" cy="1205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inline distT="0" distB="0" distL="0" distR="0">
          <wp:extent cx="1057910" cy="1067435"/>
          <wp:effectExtent l="0" t="0" r="0" b="0"/>
          <wp:docPr id="8" name="Obraz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7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106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posOffset>10160</wp:posOffset>
              </wp:positionH>
              <wp:positionV relativeFrom="paragraph">
                <wp:posOffset>49530</wp:posOffset>
              </wp:positionV>
              <wp:extent cx="6819265" cy="2540"/>
              <wp:effectExtent l="0" t="0" r="0" b="0"/>
              <wp:wrapNone/>
              <wp:docPr id="9" name="Obraz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18760" cy="180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cap="sq" w="936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  <w:r>
      <w:rPr/>
      <w:t xml:space="preserve">                                          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20"/>
        <w:szCs w:val="20"/>
        <w:rFonts w:eastAsia="Times New Roman" w:cs="Symbol"/>
        <w:lang w:val="uk-UA"/>
      </w:rPr>
    </w:lvl>
    <w:lvl w:ilvl="1">
      <w:start w:val="1"/>
      <w:pStyle w:val="Nagwek2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Courier New"/>
      </w:rPr>
    </w:lvl>
    <w:lvl w:ilvl="2">
      <w:start w:val="1"/>
      <w:pStyle w:val="Nagwek3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true"/>
  <w:evenAndOddHeaders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semiHidden="0" w:unhideWhenUsed="0" w:qFormat="1"/>
    <w:lsdException w:name="heading 3" w:uiPriority="9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35a9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ar-SA" w:bidi="ar-SA"/>
    </w:rPr>
  </w:style>
  <w:style w:type="paragraph" w:styleId="Nagwek1">
    <w:name w:val="Heading 1"/>
    <w:basedOn w:val="Normal"/>
    <w:next w:val="Normal"/>
    <w:qFormat/>
    <w:rsid w:val="00135a9a"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eastAsia="Times New Roman" w:cs="Times New Roman"/>
      <w:b/>
      <w:bCs/>
      <w:kern w:val="2"/>
      <w:sz w:val="32"/>
      <w:szCs w:val="32"/>
    </w:rPr>
  </w:style>
  <w:style w:type="paragraph" w:styleId="Nagwek2">
    <w:name w:val="Heading 2"/>
    <w:basedOn w:val="Normal"/>
    <w:next w:val="Normal"/>
    <w:qFormat/>
    <w:rsid w:val="00135a9a"/>
    <w:pPr>
      <w:keepNext w:val="true"/>
      <w:numPr>
        <w:ilvl w:val="1"/>
        <w:numId w:val="1"/>
      </w:numPr>
      <w:spacing w:lineRule="auto" w:line="240" w:before="0" w:after="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4"/>
      <w:lang w:val="uk-UA" w:eastAsia="he-IL" w:bidi="he-IL"/>
    </w:rPr>
  </w:style>
  <w:style w:type="paragraph" w:styleId="Nagwek3">
    <w:name w:val="Heading 3"/>
    <w:basedOn w:val="Normal"/>
    <w:next w:val="Normal"/>
    <w:qFormat/>
    <w:rsid w:val="00135a9a"/>
    <w:pPr>
      <w:keepNext w:val="true"/>
      <w:numPr>
        <w:ilvl w:val="2"/>
        <w:numId w:val="1"/>
      </w:numPr>
      <w:spacing w:lineRule="auto" w:line="240" w:before="240" w:after="60"/>
      <w:outlineLvl w:val="2"/>
    </w:pPr>
    <w:rPr>
      <w:rFonts w:ascii="Arial" w:hAnsi="Arial" w:eastAsia="Times New Roman" w:cs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135a9a"/>
    <w:rPr>
      <w:rFonts w:ascii="Symbol" w:hAnsi="Symbol" w:eastAsia="Times New Roman" w:cs="Symbol"/>
      <w:sz w:val="20"/>
      <w:szCs w:val="20"/>
      <w:lang w:val="uk-UA"/>
    </w:rPr>
  </w:style>
  <w:style w:type="character" w:styleId="WW8Num1z1" w:customStyle="1">
    <w:name w:val="WW8Num1z1"/>
    <w:qFormat/>
    <w:rsid w:val="00135a9a"/>
    <w:rPr>
      <w:rFonts w:ascii="Courier New" w:hAnsi="Courier New" w:cs="Courier New"/>
    </w:rPr>
  </w:style>
  <w:style w:type="character" w:styleId="WW8Num1z2" w:customStyle="1">
    <w:name w:val="WW8Num1z2"/>
    <w:qFormat/>
    <w:rsid w:val="00135a9a"/>
    <w:rPr>
      <w:rFonts w:ascii="Wingdings" w:hAnsi="Wingdings" w:cs="Wingdings"/>
    </w:rPr>
  </w:style>
  <w:style w:type="character" w:styleId="WW8Num1z3" w:customStyle="1">
    <w:name w:val="WW8Num1z3"/>
    <w:qFormat/>
    <w:rsid w:val="00135a9a"/>
    <w:rPr/>
  </w:style>
  <w:style w:type="character" w:styleId="WW8Num1z4" w:customStyle="1">
    <w:name w:val="WW8Num1z4"/>
    <w:qFormat/>
    <w:rsid w:val="00135a9a"/>
    <w:rPr/>
  </w:style>
  <w:style w:type="character" w:styleId="WW8Num1z5" w:customStyle="1">
    <w:name w:val="WW8Num1z5"/>
    <w:qFormat/>
    <w:rsid w:val="00135a9a"/>
    <w:rPr/>
  </w:style>
  <w:style w:type="character" w:styleId="WW8Num1z6" w:customStyle="1">
    <w:name w:val="WW8Num1z6"/>
    <w:qFormat/>
    <w:rsid w:val="00135a9a"/>
    <w:rPr/>
  </w:style>
  <w:style w:type="character" w:styleId="WW8Num1z7" w:customStyle="1">
    <w:name w:val="WW8Num1z7"/>
    <w:qFormat/>
    <w:rsid w:val="00135a9a"/>
    <w:rPr/>
  </w:style>
  <w:style w:type="character" w:styleId="WW8Num1z8" w:customStyle="1">
    <w:name w:val="WW8Num1z8"/>
    <w:qFormat/>
    <w:rsid w:val="00135a9a"/>
    <w:rPr/>
  </w:style>
  <w:style w:type="character" w:styleId="WW8Num2z0" w:customStyle="1">
    <w:name w:val="WW8Num2z0"/>
    <w:qFormat/>
    <w:rsid w:val="00135a9a"/>
    <w:rPr>
      <w:rFonts w:ascii="Times New Roman" w:hAnsi="Times New Roman" w:eastAsia="Calibri" w:cs="Times New Roman"/>
    </w:rPr>
  </w:style>
  <w:style w:type="character" w:styleId="WW8Num3z0" w:customStyle="1">
    <w:name w:val="WW8Num3z0"/>
    <w:qFormat/>
    <w:rsid w:val="00135a9a"/>
    <w:rPr/>
  </w:style>
  <w:style w:type="character" w:styleId="WW8Num3z1" w:customStyle="1">
    <w:name w:val="WW8Num3z1"/>
    <w:qFormat/>
    <w:rsid w:val="00135a9a"/>
    <w:rPr/>
  </w:style>
  <w:style w:type="character" w:styleId="WW8Num3z2" w:customStyle="1">
    <w:name w:val="WW8Num3z2"/>
    <w:qFormat/>
    <w:rsid w:val="00135a9a"/>
    <w:rPr/>
  </w:style>
  <w:style w:type="character" w:styleId="WW8Num3z3" w:customStyle="1">
    <w:name w:val="WW8Num3z3"/>
    <w:qFormat/>
    <w:rsid w:val="00135a9a"/>
    <w:rPr/>
  </w:style>
  <w:style w:type="character" w:styleId="WW8Num4z0" w:customStyle="1">
    <w:name w:val="WW8Num4z0"/>
    <w:qFormat/>
    <w:rsid w:val="00135a9a"/>
    <w:rPr>
      <w:rFonts w:ascii="Calibri Light" w:hAnsi="Calibri Light" w:eastAsia="Times New Roman" w:cs="Calibri Light"/>
      <w:color w:val="000000"/>
      <w:sz w:val="20"/>
      <w:szCs w:val="20"/>
      <w:lang w:val="uk-UA"/>
    </w:rPr>
  </w:style>
  <w:style w:type="character" w:styleId="WW8Num4z1" w:customStyle="1">
    <w:name w:val="WW8Num4z1"/>
    <w:qFormat/>
    <w:rsid w:val="00135a9a"/>
    <w:rPr/>
  </w:style>
  <w:style w:type="character" w:styleId="WW8Num4z2" w:customStyle="1">
    <w:name w:val="WW8Num4z2"/>
    <w:qFormat/>
    <w:rsid w:val="00135a9a"/>
    <w:rPr/>
  </w:style>
  <w:style w:type="character" w:styleId="WW8Num4z4" w:customStyle="1">
    <w:name w:val="WW8Num4z4"/>
    <w:qFormat/>
    <w:rsid w:val="00135a9a"/>
    <w:rPr/>
  </w:style>
  <w:style w:type="character" w:styleId="WW8Num5z0" w:customStyle="1">
    <w:name w:val="WW8Num5z0"/>
    <w:qFormat/>
    <w:rsid w:val="00135a9a"/>
    <w:rPr/>
  </w:style>
  <w:style w:type="character" w:styleId="WW8Num5z1" w:customStyle="1">
    <w:name w:val="WW8Num5z1"/>
    <w:qFormat/>
    <w:rsid w:val="00135a9a"/>
    <w:rPr/>
  </w:style>
  <w:style w:type="character" w:styleId="WW8Num5z2" w:customStyle="1">
    <w:name w:val="WW8Num5z2"/>
    <w:qFormat/>
    <w:rsid w:val="00135a9a"/>
    <w:rPr/>
  </w:style>
  <w:style w:type="character" w:styleId="WW8Num6z0" w:customStyle="1">
    <w:name w:val="WW8Num6z0"/>
    <w:qFormat/>
    <w:rsid w:val="00135a9a"/>
    <w:rPr>
      <w:rFonts w:ascii="Times New Roman" w:hAnsi="Times New Roman" w:eastAsia="Calibri" w:cs="Times New Roman"/>
    </w:rPr>
  </w:style>
  <w:style w:type="character" w:styleId="WW8Num6z1" w:customStyle="1">
    <w:name w:val="WW8Num6z1"/>
    <w:qFormat/>
    <w:rsid w:val="00135a9a"/>
    <w:rPr>
      <w:rFonts w:ascii="Courier New" w:hAnsi="Courier New" w:cs="Courier New"/>
    </w:rPr>
  </w:style>
  <w:style w:type="character" w:styleId="WW8Num6z3" w:customStyle="1">
    <w:name w:val="WW8Num6z3"/>
    <w:qFormat/>
    <w:rsid w:val="00135a9a"/>
    <w:rPr>
      <w:rFonts w:ascii="Symbol" w:hAnsi="Symbol" w:cs="Symbol"/>
    </w:rPr>
  </w:style>
  <w:style w:type="character" w:styleId="WW8Num7z0" w:customStyle="1">
    <w:name w:val="WW8Num7z0"/>
    <w:qFormat/>
    <w:rsid w:val="00135a9a"/>
    <w:rPr>
      <w:rFonts w:ascii="Symbol" w:hAnsi="Symbol" w:cs="Symbol"/>
    </w:rPr>
  </w:style>
  <w:style w:type="character" w:styleId="WW8Num7z1" w:customStyle="1">
    <w:name w:val="WW8Num7z1"/>
    <w:qFormat/>
    <w:rsid w:val="00135a9a"/>
    <w:rPr>
      <w:rFonts w:ascii="Courier New" w:hAnsi="Courier New" w:cs="Courier New"/>
    </w:rPr>
  </w:style>
  <w:style w:type="character" w:styleId="WW8Num7z2" w:customStyle="1">
    <w:name w:val="WW8Num7z2"/>
    <w:qFormat/>
    <w:rsid w:val="00135a9a"/>
    <w:rPr>
      <w:rFonts w:ascii="Wingdings" w:hAnsi="Wingdings" w:cs="Wingdings"/>
    </w:rPr>
  </w:style>
  <w:style w:type="character" w:styleId="WW8Num8z0" w:customStyle="1">
    <w:name w:val="WW8Num8z0"/>
    <w:qFormat/>
    <w:rsid w:val="00135a9a"/>
    <w:rPr>
      <w:sz w:val="20"/>
      <w:szCs w:val="20"/>
      <w:lang w:val="ru-RU"/>
    </w:rPr>
  </w:style>
  <w:style w:type="character" w:styleId="WW8Num8z1" w:customStyle="1">
    <w:name w:val="WW8Num8z1"/>
    <w:qFormat/>
    <w:rsid w:val="00135a9a"/>
    <w:rPr/>
  </w:style>
  <w:style w:type="character" w:styleId="WW8Num8z2" w:customStyle="1">
    <w:name w:val="WW8Num8z2"/>
    <w:qFormat/>
    <w:rsid w:val="00135a9a"/>
    <w:rPr/>
  </w:style>
  <w:style w:type="character" w:styleId="WW8Num8z3" w:customStyle="1">
    <w:name w:val="WW8Num8z3"/>
    <w:qFormat/>
    <w:rsid w:val="00135a9a"/>
    <w:rPr/>
  </w:style>
  <w:style w:type="character" w:styleId="WW8Num8z4" w:customStyle="1">
    <w:name w:val="WW8Num8z4"/>
    <w:qFormat/>
    <w:rsid w:val="00135a9a"/>
    <w:rPr/>
  </w:style>
  <w:style w:type="character" w:styleId="WW8Num8z5" w:customStyle="1">
    <w:name w:val="WW8Num8z5"/>
    <w:qFormat/>
    <w:rsid w:val="00135a9a"/>
    <w:rPr/>
  </w:style>
  <w:style w:type="character" w:styleId="WW8Num8z6" w:customStyle="1">
    <w:name w:val="WW8Num8z6"/>
    <w:qFormat/>
    <w:rsid w:val="00135a9a"/>
    <w:rPr/>
  </w:style>
  <w:style w:type="character" w:styleId="WW8Num8z7" w:customStyle="1">
    <w:name w:val="WW8Num8z7"/>
    <w:qFormat/>
    <w:rsid w:val="00135a9a"/>
    <w:rPr/>
  </w:style>
  <w:style w:type="character" w:styleId="WW8Num8z8" w:customStyle="1">
    <w:name w:val="WW8Num8z8"/>
    <w:qFormat/>
    <w:rsid w:val="00135a9a"/>
    <w:rPr/>
  </w:style>
  <w:style w:type="character" w:styleId="WW8Num9z0" w:customStyle="1">
    <w:name w:val="WW8Num9z0"/>
    <w:qFormat/>
    <w:rsid w:val="00135a9a"/>
    <w:rPr/>
  </w:style>
  <w:style w:type="character" w:styleId="WW8Num9z1" w:customStyle="1">
    <w:name w:val="WW8Num9z1"/>
    <w:qFormat/>
    <w:rsid w:val="00135a9a"/>
    <w:rPr/>
  </w:style>
  <w:style w:type="character" w:styleId="WW8Num9z2" w:customStyle="1">
    <w:name w:val="WW8Num9z2"/>
    <w:qFormat/>
    <w:rsid w:val="00135a9a"/>
    <w:rPr/>
  </w:style>
  <w:style w:type="character" w:styleId="WW8Num9z3" w:customStyle="1">
    <w:name w:val="WW8Num9z3"/>
    <w:qFormat/>
    <w:rsid w:val="00135a9a"/>
    <w:rPr/>
  </w:style>
  <w:style w:type="character" w:styleId="WW8Num9z4" w:customStyle="1">
    <w:name w:val="WW8Num9z4"/>
    <w:qFormat/>
    <w:rsid w:val="00135a9a"/>
    <w:rPr/>
  </w:style>
  <w:style w:type="character" w:styleId="WW8Num9z5" w:customStyle="1">
    <w:name w:val="WW8Num9z5"/>
    <w:qFormat/>
    <w:rsid w:val="00135a9a"/>
    <w:rPr/>
  </w:style>
  <w:style w:type="character" w:styleId="WW8Num9z6" w:customStyle="1">
    <w:name w:val="WW8Num9z6"/>
    <w:qFormat/>
    <w:rsid w:val="00135a9a"/>
    <w:rPr/>
  </w:style>
  <w:style w:type="character" w:styleId="WW8Num9z7" w:customStyle="1">
    <w:name w:val="WW8Num9z7"/>
    <w:qFormat/>
    <w:rsid w:val="00135a9a"/>
    <w:rPr/>
  </w:style>
  <w:style w:type="character" w:styleId="WW8Num9z8" w:customStyle="1">
    <w:name w:val="WW8Num9z8"/>
    <w:qFormat/>
    <w:rsid w:val="00135a9a"/>
    <w:rPr/>
  </w:style>
  <w:style w:type="character" w:styleId="WW8Num10z0" w:customStyle="1">
    <w:name w:val="WW8Num10z0"/>
    <w:qFormat/>
    <w:rsid w:val="00135a9a"/>
    <w:rPr>
      <w:rFonts w:ascii="Symbol" w:hAnsi="Symbol" w:cs="Symbol"/>
      <w:lang w:val="uk-UA"/>
    </w:rPr>
  </w:style>
  <w:style w:type="character" w:styleId="WW8Num10z1" w:customStyle="1">
    <w:name w:val="WW8Num10z1"/>
    <w:qFormat/>
    <w:rsid w:val="00135a9a"/>
    <w:rPr>
      <w:rFonts w:ascii="Courier New" w:hAnsi="Courier New" w:cs="Courier New"/>
    </w:rPr>
  </w:style>
  <w:style w:type="character" w:styleId="WW8Num10z2" w:customStyle="1">
    <w:name w:val="WW8Num10z2"/>
    <w:qFormat/>
    <w:rsid w:val="00135a9a"/>
    <w:rPr>
      <w:rFonts w:ascii="Wingdings" w:hAnsi="Wingdings" w:cs="Wingdings"/>
    </w:rPr>
  </w:style>
  <w:style w:type="character" w:styleId="WW8Num11z0" w:customStyle="1">
    <w:name w:val="WW8Num11z0"/>
    <w:qFormat/>
    <w:rsid w:val="00135a9a"/>
    <w:rPr>
      <w:rFonts w:ascii="Calibri Light" w:hAnsi="Calibri Light" w:eastAsia="Calibri" w:cs="Times New Roman"/>
      <w:b/>
      <w:color w:val="auto"/>
    </w:rPr>
  </w:style>
  <w:style w:type="character" w:styleId="WW8Num11z1" w:customStyle="1">
    <w:name w:val="WW8Num11z1"/>
    <w:qFormat/>
    <w:rsid w:val="00135a9a"/>
    <w:rPr>
      <w:rFonts w:ascii="Courier New" w:hAnsi="Courier New" w:cs="Courier New"/>
    </w:rPr>
  </w:style>
  <w:style w:type="character" w:styleId="WW8Num11z2" w:customStyle="1">
    <w:name w:val="WW8Num11z2"/>
    <w:qFormat/>
    <w:rsid w:val="00135a9a"/>
    <w:rPr>
      <w:rFonts w:ascii="Wingdings" w:hAnsi="Wingdings" w:cs="Wingdings"/>
    </w:rPr>
  </w:style>
  <w:style w:type="character" w:styleId="WW8Num11z3" w:customStyle="1">
    <w:name w:val="WW8Num11z3"/>
    <w:qFormat/>
    <w:rsid w:val="00135a9a"/>
    <w:rPr>
      <w:rFonts w:ascii="Symbol" w:hAnsi="Symbol" w:cs="Symbol"/>
    </w:rPr>
  </w:style>
  <w:style w:type="character" w:styleId="WW8Num12z0" w:customStyle="1">
    <w:name w:val="WW8Num12z0"/>
    <w:qFormat/>
    <w:rsid w:val="00135a9a"/>
    <w:rPr/>
  </w:style>
  <w:style w:type="character" w:styleId="WW8Num13z0" w:customStyle="1">
    <w:name w:val="WW8Num13z0"/>
    <w:qFormat/>
    <w:rsid w:val="00135a9a"/>
    <w:rPr>
      <w:rFonts w:ascii="Symbol" w:hAnsi="Symbol" w:cs="Symbol"/>
    </w:rPr>
  </w:style>
  <w:style w:type="character" w:styleId="WW8Num13z1" w:customStyle="1">
    <w:name w:val="WW8Num13z1"/>
    <w:qFormat/>
    <w:rsid w:val="00135a9a"/>
    <w:rPr>
      <w:rFonts w:ascii="Courier New" w:hAnsi="Courier New" w:cs="Courier New"/>
    </w:rPr>
  </w:style>
  <w:style w:type="character" w:styleId="WW8Num13z2" w:customStyle="1">
    <w:name w:val="WW8Num13z2"/>
    <w:qFormat/>
    <w:rsid w:val="00135a9a"/>
    <w:rPr>
      <w:rFonts w:ascii="Wingdings" w:hAnsi="Wingdings" w:cs="Wingdings"/>
    </w:rPr>
  </w:style>
  <w:style w:type="character" w:styleId="WW8Num14z0" w:customStyle="1">
    <w:name w:val="WW8Num14z0"/>
    <w:qFormat/>
    <w:rsid w:val="00135a9a"/>
    <w:rPr/>
  </w:style>
  <w:style w:type="character" w:styleId="WW8Num14z1" w:customStyle="1">
    <w:name w:val="WW8Num14z1"/>
    <w:qFormat/>
    <w:rsid w:val="00135a9a"/>
    <w:rPr/>
  </w:style>
  <w:style w:type="character" w:styleId="WW8Num14z2" w:customStyle="1">
    <w:name w:val="WW8Num14z2"/>
    <w:qFormat/>
    <w:rsid w:val="00135a9a"/>
    <w:rPr/>
  </w:style>
  <w:style w:type="character" w:styleId="WW8Num14z3" w:customStyle="1">
    <w:name w:val="WW8Num14z3"/>
    <w:qFormat/>
    <w:rsid w:val="00135a9a"/>
    <w:rPr/>
  </w:style>
  <w:style w:type="character" w:styleId="WW8Num14z4" w:customStyle="1">
    <w:name w:val="WW8Num14z4"/>
    <w:qFormat/>
    <w:rsid w:val="00135a9a"/>
    <w:rPr/>
  </w:style>
  <w:style w:type="character" w:styleId="WW8Num14z5" w:customStyle="1">
    <w:name w:val="WW8Num14z5"/>
    <w:qFormat/>
    <w:rsid w:val="00135a9a"/>
    <w:rPr/>
  </w:style>
  <w:style w:type="character" w:styleId="WW8Num14z6" w:customStyle="1">
    <w:name w:val="WW8Num14z6"/>
    <w:qFormat/>
    <w:rsid w:val="00135a9a"/>
    <w:rPr/>
  </w:style>
  <w:style w:type="character" w:styleId="WW8Num14z7" w:customStyle="1">
    <w:name w:val="WW8Num14z7"/>
    <w:qFormat/>
    <w:rsid w:val="00135a9a"/>
    <w:rPr/>
  </w:style>
  <w:style w:type="character" w:styleId="WW8Num14z8" w:customStyle="1">
    <w:name w:val="WW8Num14z8"/>
    <w:qFormat/>
    <w:rsid w:val="00135a9a"/>
    <w:rPr/>
  </w:style>
  <w:style w:type="character" w:styleId="WW8Num15z0" w:customStyle="1">
    <w:name w:val="WW8Num15z0"/>
    <w:qFormat/>
    <w:rsid w:val="00135a9a"/>
    <w:rPr>
      <w:rFonts w:ascii="Symbol" w:hAnsi="Symbol" w:cs="Symbol"/>
    </w:rPr>
  </w:style>
  <w:style w:type="character" w:styleId="WW8Num15z1" w:customStyle="1">
    <w:name w:val="WW8Num15z1"/>
    <w:qFormat/>
    <w:rsid w:val="00135a9a"/>
    <w:rPr>
      <w:rFonts w:ascii="Courier New" w:hAnsi="Courier New" w:cs="Courier New"/>
    </w:rPr>
  </w:style>
  <w:style w:type="character" w:styleId="WW8Num15z2" w:customStyle="1">
    <w:name w:val="WW8Num15z2"/>
    <w:qFormat/>
    <w:rsid w:val="00135a9a"/>
    <w:rPr>
      <w:rFonts w:ascii="Wingdings" w:hAnsi="Wingdings" w:cs="Wingdings"/>
    </w:rPr>
  </w:style>
  <w:style w:type="character" w:styleId="WW8Num16z0" w:customStyle="1">
    <w:name w:val="WW8Num16z0"/>
    <w:qFormat/>
    <w:rsid w:val="00135a9a"/>
    <w:rPr>
      <w:sz w:val="20"/>
      <w:szCs w:val="20"/>
      <w:lang w:val="en-US"/>
    </w:rPr>
  </w:style>
  <w:style w:type="character" w:styleId="WW8Num16z1" w:customStyle="1">
    <w:name w:val="WW8Num16z1"/>
    <w:qFormat/>
    <w:rsid w:val="00135a9a"/>
    <w:rPr/>
  </w:style>
  <w:style w:type="character" w:styleId="WW8Num16z2" w:customStyle="1">
    <w:name w:val="WW8Num16z2"/>
    <w:qFormat/>
    <w:rsid w:val="00135a9a"/>
    <w:rPr/>
  </w:style>
  <w:style w:type="character" w:styleId="WW8Num16z3" w:customStyle="1">
    <w:name w:val="WW8Num16z3"/>
    <w:qFormat/>
    <w:rsid w:val="00135a9a"/>
    <w:rPr/>
  </w:style>
  <w:style w:type="character" w:styleId="WW8Num16z4" w:customStyle="1">
    <w:name w:val="WW8Num16z4"/>
    <w:qFormat/>
    <w:rsid w:val="00135a9a"/>
    <w:rPr/>
  </w:style>
  <w:style w:type="character" w:styleId="WW8Num16z5" w:customStyle="1">
    <w:name w:val="WW8Num16z5"/>
    <w:qFormat/>
    <w:rsid w:val="00135a9a"/>
    <w:rPr/>
  </w:style>
  <w:style w:type="character" w:styleId="WW8Num16z6" w:customStyle="1">
    <w:name w:val="WW8Num16z6"/>
    <w:qFormat/>
    <w:rsid w:val="00135a9a"/>
    <w:rPr/>
  </w:style>
  <w:style w:type="character" w:styleId="WW8Num16z7" w:customStyle="1">
    <w:name w:val="WW8Num16z7"/>
    <w:qFormat/>
    <w:rsid w:val="00135a9a"/>
    <w:rPr/>
  </w:style>
  <w:style w:type="character" w:styleId="WW8Num16z8" w:customStyle="1">
    <w:name w:val="WW8Num16z8"/>
    <w:qFormat/>
    <w:rsid w:val="00135a9a"/>
    <w:rPr/>
  </w:style>
  <w:style w:type="character" w:styleId="WW8Num17z0" w:customStyle="1">
    <w:name w:val="WW8Num17z0"/>
    <w:qFormat/>
    <w:rsid w:val="00135a9a"/>
    <w:rPr>
      <w:rFonts w:ascii="Symbol" w:hAnsi="Symbol" w:cs="Symbol"/>
    </w:rPr>
  </w:style>
  <w:style w:type="character" w:styleId="WW8Num17z1" w:customStyle="1">
    <w:name w:val="WW8Num17z1"/>
    <w:qFormat/>
    <w:rsid w:val="00135a9a"/>
    <w:rPr>
      <w:rFonts w:ascii="Courier New" w:hAnsi="Courier New" w:cs="Courier New"/>
    </w:rPr>
  </w:style>
  <w:style w:type="character" w:styleId="WW8Num17z2" w:customStyle="1">
    <w:name w:val="WW8Num17z2"/>
    <w:qFormat/>
    <w:rsid w:val="00135a9a"/>
    <w:rPr>
      <w:rFonts w:ascii="Wingdings" w:hAnsi="Wingdings" w:cs="Wingdings"/>
    </w:rPr>
  </w:style>
  <w:style w:type="character" w:styleId="Domylnaczcionkaakapitu1" w:customStyle="1">
    <w:name w:val="Domyślna czcionka akapitu1"/>
    <w:qFormat/>
    <w:rsid w:val="00135a9a"/>
    <w:rPr/>
  </w:style>
  <w:style w:type="character" w:styleId="WW8Num2z1" w:customStyle="1">
    <w:name w:val="WW8Num2z1"/>
    <w:qFormat/>
    <w:rsid w:val="00135a9a"/>
    <w:rPr>
      <w:rFonts w:ascii="Courier New" w:hAnsi="Courier New" w:cs="Courier New"/>
    </w:rPr>
  </w:style>
  <w:style w:type="character" w:styleId="WW8Num2z2" w:customStyle="1">
    <w:name w:val="WW8Num2z2"/>
    <w:qFormat/>
    <w:rsid w:val="00135a9a"/>
    <w:rPr>
      <w:rFonts w:ascii="Wingdings" w:hAnsi="Wingdings" w:cs="Wingdings"/>
    </w:rPr>
  </w:style>
  <w:style w:type="character" w:styleId="WW8Num2z3" w:customStyle="1">
    <w:name w:val="WW8Num2z3"/>
    <w:qFormat/>
    <w:rsid w:val="00135a9a"/>
    <w:rPr>
      <w:rFonts w:ascii="Symbol" w:hAnsi="Symbol" w:cs="Symbol"/>
    </w:rPr>
  </w:style>
  <w:style w:type="character" w:styleId="WW8Num3z4" w:customStyle="1">
    <w:name w:val="WW8Num3z4"/>
    <w:qFormat/>
    <w:rsid w:val="00135a9a"/>
    <w:rPr/>
  </w:style>
  <w:style w:type="character" w:styleId="WW8Num3z5" w:customStyle="1">
    <w:name w:val="WW8Num3z5"/>
    <w:qFormat/>
    <w:rsid w:val="00135a9a"/>
    <w:rPr/>
  </w:style>
  <w:style w:type="character" w:styleId="WW8Num3z6" w:customStyle="1">
    <w:name w:val="WW8Num3z6"/>
    <w:qFormat/>
    <w:rsid w:val="00135a9a"/>
    <w:rPr/>
  </w:style>
  <w:style w:type="character" w:styleId="WW8Num3z7" w:customStyle="1">
    <w:name w:val="WW8Num3z7"/>
    <w:qFormat/>
    <w:rsid w:val="00135a9a"/>
    <w:rPr/>
  </w:style>
  <w:style w:type="character" w:styleId="WW8Num3z8" w:customStyle="1">
    <w:name w:val="WW8Num3z8"/>
    <w:qFormat/>
    <w:rsid w:val="00135a9a"/>
    <w:rPr/>
  </w:style>
  <w:style w:type="character" w:styleId="WW8Num4z3" w:customStyle="1">
    <w:name w:val="WW8Num4z3"/>
    <w:qFormat/>
    <w:rsid w:val="00135a9a"/>
    <w:rPr/>
  </w:style>
  <w:style w:type="character" w:styleId="WW8Num4z5" w:customStyle="1">
    <w:name w:val="WW8Num4z5"/>
    <w:qFormat/>
    <w:rsid w:val="00135a9a"/>
    <w:rPr/>
  </w:style>
  <w:style w:type="character" w:styleId="WW8Num4z6" w:customStyle="1">
    <w:name w:val="WW8Num4z6"/>
    <w:qFormat/>
    <w:rsid w:val="00135a9a"/>
    <w:rPr/>
  </w:style>
  <w:style w:type="character" w:styleId="WW8Num4z7" w:customStyle="1">
    <w:name w:val="WW8Num4z7"/>
    <w:qFormat/>
    <w:rsid w:val="00135a9a"/>
    <w:rPr/>
  </w:style>
  <w:style w:type="character" w:styleId="WW8Num4z8" w:customStyle="1">
    <w:name w:val="WW8Num4z8"/>
    <w:qFormat/>
    <w:rsid w:val="00135a9a"/>
    <w:rPr/>
  </w:style>
  <w:style w:type="character" w:styleId="WW8Num5z3" w:customStyle="1">
    <w:name w:val="WW8Num5z3"/>
    <w:qFormat/>
    <w:rsid w:val="00135a9a"/>
    <w:rPr/>
  </w:style>
  <w:style w:type="character" w:styleId="WW8Num5z4" w:customStyle="1">
    <w:name w:val="WW8Num5z4"/>
    <w:qFormat/>
    <w:rsid w:val="00135a9a"/>
    <w:rPr/>
  </w:style>
  <w:style w:type="character" w:styleId="WW8Num5z5" w:customStyle="1">
    <w:name w:val="WW8Num5z5"/>
    <w:qFormat/>
    <w:rsid w:val="00135a9a"/>
    <w:rPr/>
  </w:style>
  <w:style w:type="character" w:styleId="WW8Num5z6" w:customStyle="1">
    <w:name w:val="WW8Num5z6"/>
    <w:qFormat/>
    <w:rsid w:val="00135a9a"/>
    <w:rPr/>
  </w:style>
  <w:style w:type="character" w:styleId="WW8Num5z7" w:customStyle="1">
    <w:name w:val="WW8Num5z7"/>
    <w:qFormat/>
    <w:rsid w:val="00135a9a"/>
    <w:rPr/>
  </w:style>
  <w:style w:type="character" w:styleId="WW8Num5z8" w:customStyle="1">
    <w:name w:val="WW8Num5z8"/>
    <w:qFormat/>
    <w:rsid w:val="00135a9a"/>
    <w:rPr/>
  </w:style>
  <w:style w:type="character" w:styleId="WW8Num6z2" w:customStyle="1">
    <w:name w:val="WW8Num6z2"/>
    <w:qFormat/>
    <w:rsid w:val="00135a9a"/>
    <w:rPr>
      <w:rFonts w:ascii="Wingdings" w:hAnsi="Wingdings" w:cs="Wingdings"/>
    </w:rPr>
  </w:style>
  <w:style w:type="character" w:styleId="NagwekZnak" w:customStyle="1">
    <w:name w:val="Nagłówek Znak"/>
    <w:basedOn w:val="Domylnaczcionkaakapitu1"/>
    <w:qFormat/>
    <w:rsid w:val="00135a9a"/>
    <w:rPr/>
  </w:style>
  <w:style w:type="character" w:styleId="StopkaZnak" w:customStyle="1">
    <w:name w:val="Stopka Znak"/>
    <w:basedOn w:val="Domylnaczcionkaakapitu1"/>
    <w:qFormat/>
    <w:rsid w:val="00135a9a"/>
    <w:rPr/>
  </w:style>
  <w:style w:type="character" w:styleId="Nagwek3Znak" w:customStyle="1">
    <w:name w:val="Nagłówek 3 Znak"/>
    <w:basedOn w:val="Domylnaczcionkaakapitu1"/>
    <w:qFormat/>
    <w:rsid w:val="00135a9a"/>
    <w:rPr>
      <w:rFonts w:ascii="Arial" w:hAnsi="Arial" w:eastAsia="Times New Roman" w:cs="Arial"/>
      <w:b/>
      <w:bCs/>
      <w:sz w:val="26"/>
      <w:szCs w:val="26"/>
    </w:rPr>
  </w:style>
  <w:style w:type="character" w:styleId="Nagwek2Znak" w:customStyle="1">
    <w:name w:val="Nagłówek 2 Znak"/>
    <w:basedOn w:val="Domylnaczcionkaakapitu1"/>
    <w:qFormat/>
    <w:rsid w:val="00135a9a"/>
    <w:rPr>
      <w:rFonts w:ascii="Times New Roman" w:hAnsi="Times New Roman" w:eastAsia="Times New Roman" w:cs="Times New Roman"/>
      <w:b/>
      <w:bCs/>
      <w:sz w:val="28"/>
      <w:szCs w:val="24"/>
      <w:lang w:val="uk-UA" w:eastAsia="he-IL" w:bidi="he-IL"/>
    </w:rPr>
  </w:style>
  <w:style w:type="character" w:styleId="Tekstpodstawowy2Znak" w:customStyle="1">
    <w:name w:val="Tekst podstawowy 2 Znak"/>
    <w:basedOn w:val="Domylnaczcionkaakapitu1"/>
    <w:qFormat/>
    <w:rsid w:val="00135a9a"/>
    <w:rPr>
      <w:rFonts w:ascii="Times New Roman" w:hAnsi="Times New Roman" w:eastAsia="Times New Roman" w:cs="Times New Roman"/>
      <w:sz w:val="24"/>
      <w:szCs w:val="24"/>
      <w:lang w:val="uk-UA"/>
    </w:rPr>
  </w:style>
  <w:style w:type="character" w:styleId="Tekstpodstawowy3Znak" w:customStyle="1">
    <w:name w:val="Tekst podstawowy 3 Znak"/>
    <w:basedOn w:val="Domylnaczcionkaakapitu1"/>
    <w:qFormat/>
    <w:rsid w:val="00135a9a"/>
    <w:rPr>
      <w:rFonts w:ascii="Times New Roman" w:hAnsi="Times New Roman" w:eastAsia="Times New Roman" w:cs="Times New Roman"/>
      <w:sz w:val="16"/>
      <w:szCs w:val="16"/>
    </w:rPr>
  </w:style>
  <w:style w:type="character" w:styleId="TekstdymkaZnak" w:customStyle="1">
    <w:name w:val="Tekst dymka Znak"/>
    <w:basedOn w:val="Domylnaczcionkaakapitu1"/>
    <w:qFormat/>
    <w:rsid w:val="00135a9a"/>
    <w:rPr>
      <w:rFonts w:ascii="Tahoma" w:hAnsi="Tahoma" w:cs="Tahoma"/>
      <w:sz w:val="16"/>
      <w:szCs w:val="16"/>
    </w:rPr>
  </w:style>
  <w:style w:type="character" w:styleId="Strong">
    <w:name w:val="Strong"/>
    <w:basedOn w:val="Domylnaczcionkaakapitu1"/>
    <w:uiPriority w:val="22"/>
    <w:qFormat/>
    <w:rsid w:val="00135a9a"/>
    <w:rPr>
      <w:b/>
      <w:bCs/>
    </w:rPr>
  </w:style>
  <w:style w:type="character" w:styleId="Nagwek1Znak" w:customStyle="1">
    <w:name w:val="Nagłówek 1 Znak"/>
    <w:basedOn w:val="Domylnaczcionkaakapitu1"/>
    <w:qFormat/>
    <w:rsid w:val="00135a9a"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Wyrnienie">
    <w:name w:val="Wyróżnienie"/>
    <w:basedOn w:val="Domylnaczcionkaakapitu1"/>
    <w:uiPriority w:val="20"/>
    <w:qFormat/>
    <w:rsid w:val="00135a9a"/>
    <w:rPr>
      <w:i/>
      <w:iCs/>
    </w:rPr>
  </w:style>
  <w:style w:type="character" w:styleId="Read" w:customStyle="1">
    <w:name w:val="read"/>
    <w:basedOn w:val="Domylnaczcionkaakapitu1"/>
    <w:qFormat/>
    <w:rsid w:val="00135a9a"/>
    <w:rPr/>
  </w:style>
  <w:style w:type="character" w:styleId="Appleconvertedspace" w:customStyle="1">
    <w:name w:val="apple-converted-space"/>
    <w:basedOn w:val="Domylnaczcionkaakapitu1"/>
    <w:qFormat/>
    <w:rsid w:val="00135a9a"/>
    <w:rPr/>
  </w:style>
  <w:style w:type="character" w:styleId="Textexposedshow" w:customStyle="1">
    <w:name w:val="text_exposed_show"/>
    <w:basedOn w:val="Domylnaczcionkaakapitu1"/>
    <w:qFormat/>
    <w:rsid w:val="00135a9a"/>
    <w:rPr/>
  </w:style>
  <w:style w:type="character" w:styleId="V2u2qm" w:customStyle="1">
    <w:name w:val="v2u2qm"/>
    <w:basedOn w:val="Domylnaczcionkaakapitu1"/>
    <w:qFormat/>
    <w:rsid w:val="00135a9a"/>
    <w:rPr/>
  </w:style>
  <w:style w:type="character" w:styleId="Czeinternetowe">
    <w:name w:val="Łącze internetowe"/>
    <w:basedOn w:val="Domylnaczcionkaakapitu1"/>
    <w:rsid w:val="00135a9a"/>
    <w:rPr>
      <w:color w:val="0000FF"/>
      <w:u w:val="single"/>
    </w:rPr>
  </w:style>
  <w:style w:type="character" w:styleId="SubtleEmphasis">
    <w:name w:val="Subtle Emphasis"/>
    <w:basedOn w:val="Domylnaczcionkaakapitu1"/>
    <w:qFormat/>
    <w:rsid w:val="00135a9a"/>
    <w:rPr>
      <w:i/>
      <w:iCs/>
      <w:color w:val="808080"/>
    </w:rPr>
  </w:style>
  <w:style w:type="character" w:styleId="Watchtitle" w:customStyle="1">
    <w:name w:val="watch-title"/>
    <w:basedOn w:val="Domylnaczcionkaakapitu1"/>
    <w:qFormat/>
    <w:rsid w:val="00135a9a"/>
    <w:rPr/>
  </w:style>
  <w:style w:type="character" w:styleId="Hps" w:customStyle="1">
    <w:name w:val="hps"/>
    <w:basedOn w:val="Domylnaczcionkaakapitu1"/>
    <w:qFormat/>
    <w:rsid w:val="00135a9a"/>
    <w:rPr/>
  </w:style>
  <w:style w:type="character" w:styleId="Applestylespan" w:customStyle="1">
    <w:name w:val="apple-style-span"/>
    <w:basedOn w:val="Domylnaczcionkaakapitu1"/>
    <w:qFormat/>
    <w:rsid w:val="00135a9a"/>
    <w:rPr/>
  </w:style>
  <w:style w:type="character" w:styleId="Month" w:customStyle="1">
    <w:name w:val="month"/>
    <w:basedOn w:val="Domylnaczcionkaakapitu1"/>
    <w:qFormat/>
    <w:rsid w:val="00135a9a"/>
    <w:rPr/>
  </w:style>
  <w:style w:type="character" w:styleId="Hbible" w:customStyle="1">
    <w:name w:val="hbible"/>
    <w:basedOn w:val="Domylnaczcionkaakapitu1"/>
    <w:qFormat/>
    <w:rsid w:val="00135a9a"/>
    <w:rPr/>
  </w:style>
  <w:style w:type="character" w:styleId="CommentReference" w:customStyle="1">
    <w:name w:val="Comment Reference"/>
    <w:basedOn w:val="Domylnaczcionkaakapitu1"/>
    <w:qFormat/>
    <w:rsid w:val="00135a9a"/>
    <w:rPr>
      <w:sz w:val="16"/>
      <w:szCs w:val="16"/>
    </w:rPr>
  </w:style>
  <w:style w:type="character" w:styleId="CharChar1" w:customStyle="1">
    <w:name w:val="Char Char1"/>
    <w:basedOn w:val="Domylnaczcionkaakapitu1"/>
    <w:qFormat/>
    <w:rsid w:val="00135a9a"/>
    <w:rPr>
      <w:rFonts w:ascii="Calibri" w:hAnsi="Calibri" w:eastAsia="Calibri" w:cs="Calibri"/>
    </w:rPr>
  </w:style>
  <w:style w:type="character" w:styleId="CharChar" w:customStyle="1">
    <w:name w:val="Char Char"/>
    <w:basedOn w:val="CharChar1"/>
    <w:qFormat/>
    <w:rsid w:val="00135a9a"/>
    <w:rPr>
      <w:b/>
      <w:bCs/>
    </w:rPr>
  </w:style>
  <w:style w:type="character" w:styleId="Odwiedzoneczeinternetowe">
    <w:name w:val="Odwiedzone łącze internetowe"/>
    <w:basedOn w:val="DefaultParagraphFont"/>
    <w:uiPriority w:val="99"/>
    <w:semiHidden/>
    <w:unhideWhenUsed/>
    <w:rsid w:val="00344f9b"/>
    <w:rPr>
      <w:color w:val="800080"/>
      <w:u w:val="single"/>
    </w:rPr>
  </w:style>
  <w:style w:type="character" w:styleId="Shorttext" w:customStyle="1">
    <w:name w:val="short_text"/>
    <w:basedOn w:val="DefaultParagraphFont"/>
    <w:qFormat/>
    <w:rsid w:val="00357f12"/>
    <w:rPr/>
  </w:style>
  <w:style w:type="character" w:styleId="TekstdymkaZnak1" w:customStyle="1">
    <w:name w:val="Tekst dymka Znak1"/>
    <w:basedOn w:val="DefaultParagraphFont"/>
    <w:link w:val="Tekstdymka"/>
    <w:uiPriority w:val="99"/>
    <w:semiHidden/>
    <w:qFormat/>
    <w:rsid w:val="0028110e"/>
    <w:rPr>
      <w:rFonts w:ascii="Tahoma" w:hAnsi="Tahoma" w:eastAsia="Calibri" w:cs="Tahoma"/>
      <w:sz w:val="16"/>
      <w:szCs w:val="16"/>
      <w:lang w:eastAsia="ar-SA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rsid w:val="00135a9a"/>
    <w:pPr>
      <w:spacing w:before="0" w:after="120"/>
    </w:pPr>
    <w:rPr/>
  </w:style>
  <w:style w:type="paragraph" w:styleId="Lista">
    <w:name w:val="List"/>
    <w:basedOn w:val="Tretekstu"/>
    <w:rsid w:val="00135a9a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rsid w:val="00135a9a"/>
    <w:pPr>
      <w:suppressLineNumbers/>
    </w:pPr>
    <w:rPr>
      <w:rFonts w:cs="Mangal"/>
    </w:rPr>
  </w:style>
  <w:style w:type="paragraph" w:styleId="Nagwek21" w:customStyle="1">
    <w:name w:val="Nagłówek2"/>
    <w:basedOn w:val="Normal"/>
    <w:next w:val="Tretekstu"/>
    <w:qFormat/>
    <w:rsid w:val="00135a9a"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Podpis2" w:customStyle="1">
    <w:name w:val="Podpis2"/>
    <w:basedOn w:val="Normal"/>
    <w:qFormat/>
    <w:rsid w:val="00135a9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11" w:customStyle="1">
    <w:name w:val="Nagłówek1"/>
    <w:basedOn w:val="Normal"/>
    <w:next w:val="Tretekstu"/>
    <w:qFormat/>
    <w:rsid w:val="00135a9a"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Podpis1" w:customStyle="1">
    <w:name w:val="Podpis1"/>
    <w:basedOn w:val="Normal"/>
    <w:qFormat/>
    <w:rsid w:val="00135a9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rsid w:val="00135a9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rsid w:val="00135a9a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Tekstpodstawowy21" w:customStyle="1">
    <w:name w:val="Tekst podstawowy 21"/>
    <w:basedOn w:val="Normal"/>
    <w:qFormat/>
    <w:rsid w:val="00135a9a"/>
    <w:pPr>
      <w:spacing w:lineRule="auto" w:line="240" w:before="0" w:after="0"/>
      <w:jc w:val="center"/>
    </w:pPr>
    <w:rPr>
      <w:rFonts w:ascii="Times New Roman" w:hAnsi="Times New Roman" w:eastAsia="Times New Roman" w:cs="Times New Roman"/>
      <w:sz w:val="24"/>
      <w:szCs w:val="24"/>
      <w:lang w:val="uk-UA"/>
    </w:rPr>
  </w:style>
  <w:style w:type="paragraph" w:styleId="Tekstpodstawowy31" w:customStyle="1">
    <w:name w:val="Tekst podstawowy 31"/>
    <w:basedOn w:val="Normal"/>
    <w:qFormat/>
    <w:rsid w:val="00135a9a"/>
    <w:pPr>
      <w:spacing w:lineRule="auto" w:line="240" w:before="0" w:after="120"/>
    </w:pPr>
    <w:rPr>
      <w:rFonts w:ascii="Times New Roman" w:hAnsi="Times New Roman" w:eastAsia="Times New Roman" w:cs="Times New Roman"/>
      <w:sz w:val="16"/>
      <w:szCs w:val="16"/>
    </w:rPr>
  </w:style>
  <w:style w:type="paragraph" w:styleId="Tekstdymka1" w:customStyle="1">
    <w:name w:val="Tekst dymka1"/>
    <w:basedOn w:val="Normal"/>
    <w:qFormat/>
    <w:rsid w:val="00135a9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Hday" w:customStyle="1">
    <w:name w:val="hday"/>
    <w:basedOn w:val="Normal"/>
    <w:qFormat/>
    <w:rsid w:val="00135a9a"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Hperson" w:customStyle="1">
    <w:name w:val="hperson"/>
    <w:basedOn w:val="Normal"/>
    <w:qFormat/>
    <w:rsid w:val="00135a9a"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NormalnyWeb1" w:customStyle="1">
    <w:name w:val="Normalny (Web)1"/>
    <w:basedOn w:val="Normal"/>
    <w:qFormat/>
    <w:rsid w:val="00135a9a"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35a9a"/>
    <w:pPr>
      <w:ind w:left="720" w:hanging="0"/>
    </w:pPr>
    <w:rPr>
      <w:rFonts w:cs="Times New Roman"/>
    </w:rPr>
  </w:style>
  <w:style w:type="paragraph" w:styleId="NoSpacing">
    <w:name w:val="No Spacing"/>
    <w:qFormat/>
    <w:rsid w:val="00135a9a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ar-SA" w:bidi="ar-SA"/>
    </w:rPr>
  </w:style>
  <w:style w:type="paragraph" w:styleId="Date" w:customStyle="1">
    <w:name w:val="date"/>
    <w:basedOn w:val="Normal"/>
    <w:qFormat/>
    <w:rsid w:val="00135a9a"/>
    <w:pPr>
      <w:suppressAutoHyphens w:val="false"/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orner" w:customStyle="1">
    <w:name w:val="corner"/>
    <w:basedOn w:val="Normal"/>
    <w:qFormat/>
    <w:rsid w:val="00135a9a"/>
    <w:pPr>
      <w:suppressAutoHyphens w:val="false"/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Akapitzlist1" w:customStyle="1">
    <w:name w:val="Akapit z listą1"/>
    <w:basedOn w:val="Normal"/>
    <w:qFormat/>
    <w:rsid w:val="00135a9a"/>
    <w:pPr>
      <w:widowControl w:val="false"/>
      <w:spacing w:lineRule="auto" w:line="240" w:before="0" w:after="0"/>
      <w:ind w:left="720" w:hanging="0"/>
    </w:pPr>
    <w:rPr>
      <w:rFonts w:ascii="Times New Roman" w:hAnsi="Times New Roman" w:eastAsia="SimSun" w:cs="Mangal"/>
      <w:kern w:val="2"/>
      <w:sz w:val="24"/>
      <w:szCs w:val="24"/>
      <w:lang w:eastAsia="hi-IN" w:bidi="hi-IN"/>
    </w:rPr>
  </w:style>
  <w:style w:type="paragraph" w:styleId="Normal1" w:customStyle="1">
    <w:name w:val="Normal1"/>
    <w:qFormat/>
    <w:rsid w:val="00135a9a"/>
    <w:pPr>
      <w:widowControl w:val="false"/>
      <w:suppressAutoHyphens w:val="true"/>
      <w:bidi w:val="0"/>
      <w:spacing w:lineRule="auto" w:line="276" w:before="0" w:after="0"/>
      <w:ind w:firstLine="260"/>
      <w:jc w:val="both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uk-UA" w:eastAsia="ar-SA" w:bidi="ar-SA"/>
    </w:rPr>
  </w:style>
  <w:style w:type="paragraph" w:styleId="Default" w:customStyle="1">
    <w:name w:val="Default"/>
    <w:qFormat/>
    <w:rsid w:val="00135a9a"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0"/>
      <w:sz w:val="24"/>
      <w:szCs w:val="24"/>
      <w:lang w:val="pl-PL" w:eastAsia="ar-SA" w:bidi="ar-SA"/>
    </w:rPr>
  </w:style>
  <w:style w:type="paragraph" w:styleId="CommentText" w:customStyle="1">
    <w:name w:val="Comment Text"/>
    <w:basedOn w:val="Normal"/>
    <w:qFormat/>
    <w:rsid w:val="00135a9a"/>
    <w:pPr/>
    <w:rPr>
      <w:sz w:val="20"/>
      <w:szCs w:val="20"/>
    </w:rPr>
  </w:style>
  <w:style w:type="paragraph" w:styleId="CommentSubject" w:customStyle="1">
    <w:name w:val="Comment Subject"/>
    <w:basedOn w:val="CommentText"/>
    <w:next w:val="CommentText"/>
    <w:qFormat/>
    <w:rsid w:val="00135a9a"/>
    <w:pPr/>
    <w:rPr>
      <w:b/>
      <w:bCs/>
    </w:rPr>
  </w:style>
  <w:style w:type="paragraph" w:styleId="Normalny1" w:customStyle="1">
    <w:name w:val="Normalny1"/>
    <w:qFormat/>
    <w:rsid w:val="00273a09"/>
    <w:pPr>
      <w:widowControl w:val="false"/>
      <w:suppressAutoHyphens w:val="true"/>
      <w:bidi w:val="0"/>
      <w:spacing w:lineRule="auto" w:line="276" w:before="0" w:after="0"/>
      <w:ind w:firstLine="260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uk-UA" w:eastAsia="ru-RU" w:bidi="ar-SA"/>
    </w:rPr>
  </w:style>
  <w:style w:type="paragraph" w:styleId="NormalWeb">
    <w:name w:val="Normal (Web)"/>
    <w:basedOn w:val="Normal"/>
    <w:uiPriority w:val="99"/>
    <w:unhideWhenUsed/>
    <w:qFormat/>
    <w:rsid w:val="0074750a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TekstdymkaZnak1"/>
    <w:uiPriority w:val="99"/>
    <w:semiHidden/>
    <w:unhideWhenUsed/>
    <w:qFormat/>
    <w:rsid w:val="0028110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wmf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217726-8B0A-44DB-9539-84B8BE25F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Application>LibreOffice/7.0.2.2$Windows_X86_64 LibreOffice_project/8349ace3c3162073abd90d81fd06dcfb6b36b994</Application>
  <Pages>3</Pages>
  <Words>1316</Words>
  <Characters>7028</Characters>
  <CharactersWithSpaces>8378</CharactersWithSpaces>
  <Paragraphs>72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2021-01-09T16:32:00Z</dcterms:created>
  <dc:creator>User</dc:creator>
  <dc:description/>
  <dc:language>pl-PL</dc:language>
  <cp:lastModifiedBy/>
  <cp:lastPrinted>2021-01-09T17:49:00Z</cp:lastPrinted>
  <dcterms:modified xsi:type="dcterms:W3CDTF">2021-01-09T19:51:49Z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